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№12074 (Мурманская область) от 12 мая 2020
</w:t>
      </w:r>
    </w:p>
    <w:p>
      <w:pPr/>
      <w:r>
        <w:rPr/>
        <w:t xml:space="preserve">Здравствуйте!
Для курсовой работы нужны только журнальные или газетные статьи по теме: Светофоры на железной дороге: входные, выходные, маршрутные, маневровые". Требуется информация желательно из журнала "Автоматика, связь, информатика" , если нет других источников, буду благодарен за другие. Заранее спасибо.
Здравствуйте. Предлагаем Вам электронные копии статей:
Электронные ресурсы
Андрончев, И. К. Анализ причин проездов светофоров с запрещающими показаниями / Андрончев И. К., Попов Д. А., Бучин Р. А. // Вестник транспорта Поволжья. - 2015. - № 5 (53). - С. 23-28. – URL: https://elibrary.ru/item.asp?id=24906253 (дата обращения: 12.05.2020). – Режим доступа: научная электронная библиотека eLIBRARY.RU, после регистрации.
Вишневский, С. А. Проблемы световой сигнализации железных дорог / Вишневский С. А., Волков Р. Р., Казаков А. В. // Инженерно-технологические и прикладные исследования : сборник научных трудов по материалам I Международной научно-практической конференции, Москва, 07 ноября 2017 г. - Москва, 2017. - С. 732-738. – URL: https://elibrary.ru/item.asp?id=30748882 (дата обращения: 12.05.2020). – Режим доступа: научная электронная библиотека eLIBRARY.RU, после регистрации.
Димитров, Р. Определение предельной видимости железнодорожных светофоров / Димитров Р. // Мир транспорта. - 2018. - Т. 16, № 1 (74). - С. 186-199. – URL: https://elibrary.ru/item.asp?id=32838478 (дата обращения: 12.05.2020). – Режим доступа: научная электронная библиотека eLIBRARY.RU, после регистрации.
Ефрюшкин, А. Е. Новое поколение ССС с интегрированной системой контроля / Ефрюшкин А. Е. // Автоматика, связь, информатика. - 2016. - № 12. - С. 22-23. – URL: https://elibrary.ru/item.asp?id=27389108 (дата обращения: 20.12.2019). – Доступ платный после регистрации.
Ивченко, В. И. Дорожные блокираторы для железнодорожных переездов / Ивченко В. И., Петько В. И. // Автоматика, связь, информатика. - 2016. - № 2. - С. 12-15. – URL: https://elibrary.ru/item.asp?id=25448933 (дата обращения: 20.12.2019). – Доступ платный после регистрации.
Левин, Д. Ю. Резервы пропускной способности железных дорог / Левин Д. Ю., Соколова В. Б. // Мир транспорта. - 2018. - Т. 16, № 5 (78). - С. 146-159. – URL: https://elibrary.ru/item.asp?id=36423030 (дата обращения: 12.05.2020). – Режим доступа: научная электронная библиотека eLIBRARY.RU, после регистрации.
Оськина, М. А. Принципы управления удаленными светофорами / Оськина М. А. // Транспорт Урала. - 2015. - № 2 (45). - С. 52-55. – URL: https://elibrary.ru/item.asp?id=23651917 (дата обращения: 12.05.2020). – Режим доступа: научная электронная библиотека eLIBRARY.RU, после регистрации.
Пусвацет, Ю. Ю. Светодиодные светофоры на большом удалении от поста ЭЦ / Пусвацет Ю. Ю., Широков Н. Ю. // Автоматика, связь, информатика. - 2011. - № 12. - С. 21-23. – URL: https://elibrary.ru/item.asp?id=17212931 (дата обращения: 12.05.2020). – Режим доступа: научная электронная библиотека eLIBRARY.RU, после регистрации.
С уважением, ведущий библиограф отдела информационного обслуживания 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2026-11-04T12:07:08+03:00</dcterms:created>
  <dcterms:modified xsi:type="dcterms:W3CDTF">2026-11-04T12:07:08+03:00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