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№12079 (Мурманск) от 13 мая 2020
</w:t>
      </w:r>
    </w:p>
    <w:p>
      <w:pPr/>
      <w:r>
        <w:rPr/>
        <w:t xml:space="preserve">Нужны источники по  творчеству Сэлинджера и о произведении "Над пропастью во ржи
Здравствуйте. Предлагаем Вам библиографический список:
Электронные ресурсы
Айрапетян, М. С. Формирование навыков анализа художественного произведения с повествованием от первого лица (на материале романа "Над пропастью во ржи" Дж. Сэлинджера) / Айрапетян М. С. // Фундаментальные и прикладные исследования: проблемы и результаты. - 2016. - № 29. - С. 63-69. – URL: https://www.elibrary.ru/item.asp?id=27224278 (дата обращения: 13.05.2020). – Режим доступа: научная электронная библиотека eLIBRARY.RU, после регистрации.
Бетюнская, С. А. Конфликт идеалов и ценностей в романе Дж. Сэлинджера "Над пропастью во ржи" / Бетюнская С. А. // Традиции и инновации в современной науке : сборник материалов XVI Международной научно-практической конференции, Москва, 30 ноября 2016 г. - Москва, 2016. - С. 31-33. – URL: https://www.elibrary.ru/item.asp?id=28138376 (дата обращения: 13.05.2020). – Режим доступа: научная электронная библиотека eLIBRARY.RU, после регистрации.
Дикаева, А. М. Проблематика романа Дж. Д. Сэлинджера "Над пропастью во ржи" / Дикаева А. М., Закраилова Б. Р. // Студенческий вестник. - 2019. - № 47, ч. 2. - С. 28-29. – URL: https://studvestnik.ru/archive2/vestnik/47(97_2).pdf (дата обращения: 13.05.2020).
Монгуш, Р. М. Художественно-стилистические средства в романе Джерома Сэлинджера "Над пропастью во ржи" / Монгуш Р. М. // Иностранные языки : материалы 57-й Международной научной студенческой конференции, Новосибирск, 14-19 апреля 2019 г. - Новосибирск, 2019. - С. 108-109. – URL: https://www.elibrary.ru/item.asp?id=39142444 (дата обращения: 13.05.2020). – Режим доступа: научная электронная библиотека eLIBRARY.RU, после регистрации.
Рабееах, С. К. Б. "Энвайронментализм" и "гибридная американская мечта" в романе Д. Селинджера "Над пропастью во ржи" / Рабееах С. К. Б. // Успехи современной науки. - 2017. - Т. 3, № 4. - С. 30-34. – URL: https://www.elibrary.ru/item.asp?id=29317641 (дата обращения: 13.05.2020). – Режим доступа: научная электронная библиотека eLIBRARY.RU, после регистрации.
Таранкова, К. А. Символика предметных образов в романе Дж. Д. Сэлинджера «Над пропастью во ржи» / К. А. Таранкова // Молодой ученый. — 2017. — № 18 (152). — С. 375-378. — URL: https://moluch.ru/archive/152/43131/ (дата обращения: 13.05.2020).  Турищева, С. И. Повествовательные стратегии в романе Дж. Д. Сэлинджера "Над пропастью во ржи" / Турищева С. И. // Художественное осмысление действительности в зарубежной литературе : материалы международной научной конференции, Москва, 22 апреля 2019 г. - Москва, 2019. - С. 65-71. – URL: https://www.elibrary.ru/item.asp?id=41519395 (дата обращения: 13.05.2020). – Режим доступа: научная электронная библиотека eLIBRARY.RU, после регистрации.
Федосеев, В. В. Сленг как индикатор ментального состояния героя в романе Д. Сэлинджера «Над пропастью во ржи» / В. В. Федосеев // Молодой ученый. — 2016. — № 28 (132). — С. 954-957. — URL: https://moluch.ru/archive/132/36364/ (дата обращения: 13.05.2020).
Шешикова, Е. С. Проблема личности и общества в романе Дж. Д. Сэлинджера "Над пропастью во ржи" / Шешикова Е. С. // Филологическое образование и современный мир : XII молодёжная научно-практическая конференция с международным участием, Чита, 30 марта 2016 г. - Чита, 2016. - С. 61-66. – URL: https://www.elibrary.ru/item.asp?id=27270590 (дата обращения: 13.05.2020). – Режим доступа: научная электронная библиотека eLIBRARY.RU, после регистрации.
Следующие издания можно взять после возобновления работы библиотеки в обычном режиме или заказать через электронную доставку документов для физических лиц статьи, оглавления и фрагменты из книг:
Книги
83.3(2=Рус)6-84Маслов.я43кр; М31 XIV Масловские чтения : [региональная научно-практическая конференция с международным участием, посвящённая Году литературы в России и 80-летию В. С. Маслова, проходившая 2-5 декабря 2015 года] : сборник научных статей. – Мурманск : Мурманский арктический государственный университет, 2017. - 386 с. - Из содерж.: Психология рефлексирующего героя : (Вертер и Холден Колфилд) / А. Ю. Самышина. - С. 197-200. (1773811 - ХР-ООЭ 1773812 - ХР-ООЭ 1773813 - ХР-ООЭ)
83.3(7Сое)6-8Сэлинджер; С47 Славенски, К. За пропастью во ржи : [правдивая история Дж. Д. Сэлинджера] / К. Славенски. - Санкт-Петербург : Азбука : Азбука-Аттикус, 2017 (макет 2018). - 475 с.  (1784464 - ОБО)
Статья
Пумпянский, А. Холден Колфилд никогда не повзрослеет : писатель и миф : к столетию Дж. Д. Сэлинджера / А. Пумпянский // Иностранная литература. - 2019. - № 7. - С. 229-248.
См. ответы на запросы №№ 6718, 4763 в архивах выполненных справок «Виртуального библиографа» и №№ 6210, 14680 ВСС КОРУНБ.
С уважением, ведущий библиограф отдела информационного обслуживания Данилова М. М.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2026-11-04T12:05:16+03:00</dcterms:created>
  <dcterms:modified xsi:type="dcterms:W3CDTF">2026-11-04T12:05:16+03:00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