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№12117 (Мурманск) от 22 мая 2020
</w:t>
      </w:r>
    </w:p>
    <w:p>
      <w:pPr/>
      <w:r>
        <w:rPr/>
        <w:t xml:space="preserve">Необходимо присвоить статье индексы Универсальной десятичной классификации (УДК) и Библиотечно-библиографической классификации (ББК).
Здравствуйте. Вы можете сделать заказ через электронную доставку документов. На странице «Межбиблиотечный абонемент и электронная доставка документов» выберите ФИЗИЧЕСКИЕ ЛИЦА (вход в личный кабинет). Если Вы обращаетесь впервые, то сначала необходимо пройти регистрацию. После входа в личный кабинет при оформлении заказа нужно выбрать «каталогизацию перед публикацией». Если возникнут сложности с оформлением заказа, Вы можете связаться с сотрудниками библиотеки для получения подробной консультации по телефонам: 45-08-58 ; 45-48-35.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2026-11-04T11:52:58+03:00</dcterms:created>
  <dcterms:modified xsi:type="dcterms:W3CDTF">2026-11-04T11:52:58+03:00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