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№12128 (Мурманская область) от 27 мая 2020
</w:t>
      </w:r>
    </w:p>
    <w:p>
      <w:pPr/>
      <w:r>
        <w:rPr/>
        <w:t xml:space="preserve">Добрый день, коллеги!
 Я, Попова Елена Николаевна, сотрудник МБУ "Историко-краеведческий музей Печенгского района", готовлю выставку к юбилею освящения церкви Бориса и Глеба и прошу вас помочь найти рукописи  приходского  священника Константина  Щеколдина : “Места и дни, почитаемые лопарями Пазрецкого прихода”, (от 28 дек. 1879 г.) и “Описания древней Борисо-Глебской церкви и пещеры” (от 30 мая 1880 г.).  Заранее благодарю!
Здравствуйте. Указанные Вами рукописи К. П. Щеколдина были положены в основу следующей статьи:  
[Смирнов]. Пазрецкий лопарский приход : [из Краткого описания приходов и церквей Архангельской епархии] / [Смирнов] // Архангельские  епархиальные ведомости. - 1896. - № 17, часть неофициальная. - С. 218-220. - URL: http://webirbis.aonb.ru/irbisdoc/kr/2011/aev/1896/1896_17.pdf (дата обращения: 27.05.2020) ; № 18, часть неофициальная. - С. 221-225. - URL : http://webirbis.aonb.ru/irbisdoc/kr/2011/aev/1896/1896_18.pdf (дата обращения: 27.05.2020).
Другими сведениями библиотека не располагает.
С уважением, главный библиограф отдела краеведения П. В. Федоров.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2026-11-04T11:46:41+03:00</dcterms:created>
  <dcterms:modified xsi:type="dcterms:W3CDTF">2026-11-04T11:46:41+03:00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