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№12209 (Мурманская область) от 30 августа 2020
</w:t>
      </w:r>
    </w:p>
    <w:p>
      <w:pPr/>
      <w:r>
        <w:rPr/>
        <w:t xml:space="preserve">Литература. Современный конный спорт и конно-спортивные школы: проблемы и перспективы
Здравствуйте. Предлагаем Вам электронные ресурсы, которые доступны после регистрации или их можно заказать через электронную доставку документов для физических лиц:
Алексеева, А. И. Перспективы развития молодежного конного спорта России / Алексеева А. И. // Сила систем. - 2019. - № 2. - С. 40-45. – URL: https://elibrary.ru/item.asp?id=42429297 (дата обращения: 30.08.2020). – Режим доступа: научная электронная библиотека eLIBRARY.RU, после регистрации.
Артемова, А. В. Конный спорт: проблемы, перспективы, доступность / Артемова А. В., Чингина Е. Н. // E-Scio. - 2020. - № 4. - С. 21-26. – URL: https://elibrary.ru/item.asp?id=42818349 (дата обращения: 30.08.2020). – Режим доступа: научная электронная библиотека eLIBRARY.RU, после регистрации.
Дмитриева, Л. А. История становления конного спорта в Самарской области : перспективы развития / Дмитриева Л. А., Cавельева О. В. // Наука XXI века: актуальные направления развития : сборник научных статей VII Международной научно-практической конференции, Самара, 08 апреля 2018 г. / отв. ред. Г. Р. Хасаев, С. И. Ашмарина. - Самара, 2018. - С. 14-17. – URL: https://elibrary.ru/item.asp?id=36793152 (дата обращения: 30.08.2020). – Режим доступа: научная электронная библиотека eLIBRARY.RU, после регистрации.
Еременко, Е. А. Поддержка и развитие конного спорта в городе с помощью ресурсов сети интернет / Еременко Е. А., Овчаренко В. П. // Синергия Наук. - 2018. - № 25. - С. 792-797. – URL: https://elibrary.ru/item.asp?id=35296273 (дата обращения: 30.08.2020). – Режим доступа: научная электронная библиотека eLIBRARY.RU, после регистрации. На английском языке.
Пивень, В. В. Влияние пола и возраста на поведение лошадей в условиях конно-спортивной школы / Пивень В. В. // Молодежь и наука. - 2015. - № 3. - С. 44. – URL: https://elibrary.ru/item.asp?id=24303544 (дата обращения: 30.08.2020). – Режим доступа: научная электронная библиотека eLIBRARY.RU, после регистрации.
Середова, К. В. Проблемы и перспективы работы конно-спортивной школы как субъекта малого предпринимательства Мурманской области / Середова К. В. // Арктический дизайн : материалы Всероссийской научно-практической конференции с международным участием, Мурманск, 16-18 ноября 2015 г. - Мурманск, 2016. - С. 285-290. – URL: https://elibrary.ru/item.asp?id=29795918 (дата обращения: 30.08.2020). – Режим доступа: научная электронная библиотека eLIBRARY.RU, после регистрации.
Федотов, Д. А. Кризис конного спорта в России: пути выхода и перспективы (на примере г. Санкт-Петербурга и Ленинградской области) / Федотов Д. А. // Маркетинг MBA. Маркетинговое управление предприятием. - 2020. - Т. 11, № 2. - С. 177-196. – URL: https://elibrary.ru/item.asp?id=43171460 (дата обращения: 30.08.2020). – Режим доступа: научная электронная библиотека eLIBRARY.RU, после регистрации.
Цветков, Д. В. Место и роль конного спорта в современном обществе / Цветков Д. В. // Современная наука: актуальные проблемы теории и практики. Серия: Экономика и право. - 2011. - № 1. - С. 60-63. – URL: https://elibrary.ru/item.asp?id=17285083 (дата обращения: 30.08.2020). – Режим доступа: научная электронная библиотека eLIBRARY.RU, после регистрации.
Шадрина, А. И. Специфика начальной подготовки спортсменов в конном спорте / Шадрина А. И., Симоненко К. П. // Совершенствование системы физического воспитания, спортивной тренировки, туризма, психологического сопровождения и оздоровления различных категорий населения : сборник статей XVIII Всероссийской научно-практической конференции с международным участием, Сургут, 15-16 ноября 2019 г. / под ред. С. И. Логинова, Ж. И. Бушевой. – [Б. м.], 2019. - С. 483-486. – URL: https://elibrary.ru/item.asp?id=42583092 (дата обращения: 30.08.2020). – Режим доступа: научная электронная библиотека eLIBRARY.RU, после регистрации.
Юрченко, Н. В. Десять лет соревнованиям по спортивной джигитовке в России: перспективы развития в практике занятий конноспортивной секции / Юрченко Н. В. // Вестник Учебно-методического объединения по образованию в области природообустройства и водопользования. - 2014. - № 6. - С. 299-319. – URL: https://elibrary.ru/item.asp?id=25037410 (дата обращения: 30.08.2020). – Режим доступа: научная электронная библиотека eLIBRARY.RU, после регистрации.
Следующие статьи можно заказать из фондов других библиотек страны через электронную доставку документов для физических лиц:
Киборт, М. И. История и актуальные проблемы отечественного спортивного коннозаводства и конного спорта / Киборт М. И., Николаева А. А., Филиппова Н. Ю. // Коневодство и конный спорт. - 2019. - № 6. - С. 6-12.
Федоров, М. А. Современное состояние и перспективы развития конного спорта в Якутии / Федоров М. А., Борохин М. И. // Мас-рестлинг как вид силового единоборства: становление, развитие и популяризация : материалы международной научно-практической конференции (очно-заочной) в рамках III чемпионата мира по мас-рестлингу, Якутск, 23 ноября 2018 г. - Якутск, 2018. - С. 390-394.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2026-11-04T11:30:34+03:00</dcterms:created>
  <dcterms:modified xsi:type="dcterms:W3CDTF">2026-11-04T11:30:34+03:00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