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№12213 (Мурманск) от 2 сентября 2020
</w:t>
      </w:r>
    </w:p>
    <w:p>
      <w:pPr/>
      <w:r>
        <w:rPr/>
        <w:t xml:space="preserve">В библиотеке есть диссертация Бабанова "Разработка способа лечения лошадей"?
Здравствуйте. В нашей библиотеке есть интересующий Вас электронный ресурс:
Бабаков, Н. В. Разработка способа лечения лошадей с острым травматическим асептическим тендовагинитом : диссертация ... кандидата ветеринарних наук : 06.02.04 / Бабаков Николай Васильевич. – Санкт-Петербург, 2018. – 118 с. – URL: http://diss.rsl.ru/ (дата обращения: 02.09.2020). – Режим доступа: электронная библиотека диссертаций Российской государственной библиотеки,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2026-11-04T11:30:34+03:00</dcterms:created>
  <dcterms:modified xsi:type="dcterms:W3CDTF">2026-11-04T11:30:34+03:00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