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№12232 (Мурманская область) от 10 сентября 2020
</w:t>
      </w:r>
    </w:p>
    <w:p>
      <w:pPr/>
      <w:r>
        <w:rPr/>
        <w:t xml:space="preserve">Здравствуйте, мне нужен список литературы по истории цыганского романса в России. И вообще по истории цыганского романса. 
Ноты не нужны, только статьи и книги.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Книги
85.364.1; А95 Ах, эти черные глаза... : гор. и цыган. песни, романсы. – Москва : ЗАО РИФМЭ, 1998. – 95 с. (1568512 - ИСК-Обяз.экз.)
85.363(2); У18 Уварова, Е. Д. Истоки российской эстрады / Е. Д. Уварова. – Москва : Вузовская книга, 2013. – 335 с. (1735584 – ИСК)
Статьи
Никонова, Г. П. Час старинного романса : сценарий музыкальной гостиной / Г. П. Никонова // Поем, танцуем и рисуем. – 2019. – № 10. – С. 45-50.
Овсянников, Н. Димитриевичи / Н. Овсянников // Музыкальная жизнь. – 2010. – № 4. – С. 48-49.
Электронные ресурсы
Волкова, А. А. О музыкальном творчестве цыган в контексте русской культуры XIX века / А. А. Волкова // Искусство и экономика : материалы Международной научно-практической конференции. Сер. "Научные труды РГСАИ" Российская государственная специализированная академия искусств. – Москва, 2017. – С. 63-70. – URL: https://elibrary.ru/item.asp?id=29153396 (дата обращения: 12.09.2020). – Режим доступа: научная электронная библиотека eLIBRARY.RU, после регистрации.
Гусельщикова, А. И. Жанр русского романса: его создатели и исполнители / А. И. Гусельщикова // Культурные тренды современной России: от национальных истоков к культурным инновациям : сборник материалов VII Всероссийской научно-практической конференции студентов, магистрантов, аспирантов и молодых учёных. – Белгород, 2019. – Том 4. – С. 254-258. – URL: https://elibrary.ru/item.asp?id=39221020 (дата обращения: 12.09.2020). – Режим доступа: научная электронная библиотека eLIBRARY.RU, после регистрации.
Песелис, Е. А. "Цыганская тема" в фольклоре и русской поэзии XIX века / Е. А. Песелис // Текст, контекст, интертекст : сборник научных статей по материалам Международной научной конференции XV Виноградовские чтения. В 3-х томах. – Москва, 2019. – Том. 2. – С. 184-191. – URL: https://elibrary.ru/item.asp?id=37249124 (дата обращения: 12.09.2020). – Режим доступа: научная электронная библиотека eLIBRARY.RU, после регистрации.
Политковская, К. В. Бытовая вокальная лирика и ее исполнители в становлении отечественной музыкальной эстрады (1917-1929 годы) / К. В. Политковская // Современная система образования: опыт прошлого, взгляд в будущее. – 2016. – № 5. – С. 96-101. – URL: https://elibrary.ru/item.asp?id=27204994 (дата обращения: 12.09.2020). – Режим доступа: научная электронная библиотека eLIBRARY.RU, после регистрации.
Цыганская песня: от «Яра» до Парижа. – Нижний Новгород : ДЕКОМ, 2013. – 248 с. – URL: http://biblioclub.ru/index.php?page=book&amp;id=275051 (дата обращения: 12.09.2020). – Режим доступа: электронно-библиотечная система «Университетская библиотека онлайн»,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Кучепатова, С. В. Литературный источник в жанрообразовании русского цыганского романса / С. В. Кучепатова // IV Санкт-Петербургский Международный Культурный Форум. – Санкт-Петербург, 2015. – С. 36-37.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2026-11-04T11:28:50+03:00</dcterms:created>
  <dcterms:modified xsi:type="dcterms:W3CDTF">2026-11-04T11:28:50+03:00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