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№12260 (Мурманская область) от 28 сентября 2020
</w:t>
      </w:r>
    </w:p>
    <w:p>
      <w:pPr/>
      <w:r>
        <w:rPr/>
        <w:t xml:space="preserve">История и устройство ветряных мельниц.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Давыдов, А. Русские ветряные мельницы / А. Давыдов // Мир музея. - 2005. – № 1. - С. 7-13.
Электронные ресурсы
Волшаник, В. В. Конструкции водяных и ветряных мельниц России XIX–XX веков / В. В. Волшаник, А. Н. Юрченко. – Москва : МГСУ, 2010. - 353 стр. – URL: https://biblio.litres.ru/ (дата обращения: 01.10.2020). – Режим доступа: электронная библиотека «ЛитРес: Библиотека», по подписке.
Заяц, И. С. Водяные и ветряные мельницы Северо-Западного региона России история и перспективы сохранения : диссертация ... кандидата архитектуры : 18.00.01 / Заяц Инна Сергеевна. - Санкт-Петербург, 2007. - 167 с. : прил. (245 с. : ил.) – URL: http://sigla.rsl.ru (дата обращения: 01.10.2020). – Режим доступа: электронная библиотека диссертаций Российской государственной библиотеки, по подписке.
Кудрявцев, И. А. Конструктивные особенности столбовой ветряной мельницы / Кудрявцев И. А. // Тенденции развития науки и образования. - 2020. - № 64, ч. 2. - С. 55-58. – URL: https://www.elibrary.ru/item.asp?id=43871567 (дата обращения: 01.10.2020). – Режим доступа: научная электронная библиотека eLIBRARY.RU, после регистрации.
Сысоева, Е. А. Водяные и ветряные мельницы Самарской губернии XIX - начала XX века / Сысоева Е. А. // Градостроительство и архитектура. - 2016. - № 3 (24). - С. 84-90. – URL: https://www.elibrary.ru/item.asp?id=27169589 (дата обращения: 01.10.2020).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Василишин, Н. А. Ветряные мельницы / Василишин Н. А. // Актуальные вопросы естественных наук и пути решения : сборник материалов IV научно-практической конференции студентов и школьников с международным участием, Усть-Кинельский, 29 марта 2018 г. - Усть-Кинельский, 2018. - С. 77-79.
Василишин, Н. А. Особенности работы ветряных мельниц / Василишин Н. А. // Материалы 63-й студенческой научно-практической конференции инженерного факультета ФГБОУ ВО "Самарская государственная сельскохозяйственная академия", Кинель, 30-31 мая 2018 г.  : сборник материалов. – Кинель, 2018. - С. 220-222.
Елчанинова,  М. Ю.  Анализ эффективности использования ветряных мельниц для малоэтажных жилых зданий / Елчанинова М. Ю., Титова С. А. // Ресурсосберегающие технологии, материалы и конструкции,  Петрозаводск, 18 апреля 2014 г. – Петрозаводск, 2014. - С. 96-101.
Недорезов, С. П. Разновидности, устройство, развитие ветряных мельниц / Недорезов С. П. // Теория и практика современной науки. - 2020. - № 1 (55). - С. 297-299.
Пуриньш, Р. А., Старинные ветряные мельницы. По страницам истории ветряных мельниц / Р. А. Пуриныш. - Рига : Зинатне, 1987. – 132  с.
Савчак, Н. Г. Ветряные и водяные мельницы Украины: прошлое и настоящее / Савчак Н. Г. // Молодий вчений. - 2015. - № 6, ч. 1 (21). - С. 56-60.
Самые красивые и знаменитые старинные ветряные мельницы // Хлебопродукты. - 2020. - № 5. - С. 66-71.
Фатеев, Е. М., Простейшие ветряные мельницы типа ВИМЭ / Е. М. Фатеев. - Москва : Издательство Наркомзема СССР, 1944. - 24 с., без обл.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2026-11-04T11:17:51+03:00</dcterms:created>
  <dcterms:modified xsi:type="dcterms:W3CDTF">2026-11-04T11:17:51+03:00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