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№12309 (Мурманская область) от 20 октября 2020
</w:t>
      </w:r>
    </w:p>
    <w:p>
      <w:pPr/>
      <w:r>
        <w:rPr/>
        <w:t xml:space="preserve">Добрый день!
Не могли бы помочь с поиском литературы по теме: "Формирование учебной мотивации у первоклассников на уроках математики".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88.840.3; М27 Маркова, А. К. Формирование мотивации учения : книга для учителя / А. К. Маркова, Т. А. Матис, А. Б. Орлов. - Москва : Просвещение, 1990. - 191с. - (Психологическая наука - школе: ПНШ). (1432992 - ЧЗ 1432993 - АБ 1439411 - АБ)
88.840.3; М35 Матюхина, М. В. Мотивация учения младших школьников / М. В. Матюхина. - Москва : Педагогика, 1984. - 144 с. - (Образование. Педагогические науки. Педагогическая психология: ОПН). (1198446 - ЧЗ)
Электронные ресурсы 
Абдулина, М. Ф. Формирование учебной мотивации младших школьников на уроках математики / Абдулина М. Ф. // Аллея науки. - 2019. - Т. 3, № 12 (39). - С. 885-889. - URL: https://www.elibrary.ru/item.asp?id=42517341 (дата обращения: 20.10.2020). - Режим доступа: научная электронная библиотека eLIBRARY.RU, после регистрации.
Антоненко, Т. Е. Приемы занимательности на уроках математики / Антоненко Т. Е. // Начальная школа. - 2009. - № 5. - С. 55. - URL: https://www.elibrary.ru/item.asp?id=13002600 (дата обращения: 20.10.2020). - Режим доступа: научная электронная библиотека eLIBRARY.RU, после регистрации.
Бичерова, Е. Особенности учебной мотивации младших школьников, обучающихся по разным образовательным программам / Бичерова Е. Н., Фещенко// Российский психологический журнал. - 2016. - №4. - С. 117-136 . - URL: https://www.elibrary.ru/item.asp?id=28358455 (дата обращения: 20.10.2020).- Режим доступа: научная электронная библиотека eLIBRARY.RU, после регистрации.
Быкова, Т. П. Формирование мотивации к самоконтролю на уроках математики / Т. П. Быкова // Начальная школа. - 2018. - № 11. - С. 75-77. - URL: https://www.elibrary.ru/item.asp?id=36493780 (дата обращения: 20.10.2020). - Режим доступа: научная электронная библиотека eLIBRARY.RU, после регистрации.
Графова, О. П. Формирование мотивации учебной деятельности младших школьников в процессе обучения математике / Графова О. П. // Формирование универсальных учебных действий у младших школьников : сборник научных статей / под общ. ред. Л. Д. Мали, Н. И. Наумовой. - Пенза, 2015. - С. 48-61. - URL: https://www.elibrary.ru/item.asp?id=23232513 (дата обращения: 20.10.2020). - Режим доступа: научная электронная библиотека eLIBRARY.RU, после регистрации.
Сурикова, С. В. Практико-ориентированные задачи в начальном курсе математики как средство развития учебной мотивации младших школьников / Сурикова С. В., Анисимова С. А. // Герценовские чтения. Начальное образование. - 2014. - Т. 5, № 1. - С. 197-203. - URL: https://www.elibrary.ru/item.asp?id=21207438 (дата обращения: 20.10.2020). - Режим доступа: научная электронная библиотека eLIBRARY.RU, после регистрации.
Пустовалова, Н. И. Формирование мотивов учебной деятельности для повышения эффективности обучения математике учащихся первого класса / Пустовалова Н. И., Лазаренко Д. В., Пустовалова В. Г. // Вектор науки Тольяттинского государственного университета. Серия: Педагогика, психология. - 2012. - № 4 (11). - С. 239-242. - URL: https://www.elibrary.ru/item.asp?id=18755558 (дата обращения: 20.10.2020).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2026-11-04T11:08:06+03:00</dcterms:created>
  <dcterms:modified xsi:type="dcterms:W3CDTF">2026-11-04T11:08:06+03:00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