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№12360 (Мурманск) от 11 ноября 2020
</w:t>
      </w:r>
    </w:p>
    <w:p>
      <w:pPr/>
      <w:r>
        <w:rPr/>
        <w:t xml:space="preserve">Здравствуйте! Не могли бы вы подобрать литературу по теме: "Определение дисперсного состава частиц в выпускных газах судового двигателя". Заранее благодарю
Здравствуйте. Выявить источники в строгом соответствии с Вашей формулировкой, к сожалению, не удалось. Возможно, Вам будут полезны следующие издания:
Книги
39.455.5-044.2я73; Б43 Белоусов, Е. В. Топливные системы современных судовых дизелей : учебное пособие / Е. В. Белоусов. - Изд. 3-е, стер. - Санкт-Петербург [и др.] : Лань, 2017. - 255 с. (1776742 - ЧЗ 1781548 - ОБО)
39.455.54я73; П21 Пахомов, Ю. А. Судовые энергетические установки с двигателями внутреннего сгорания : учебник / Ю. А. Пахомов. - Москва : ТрансЛит, 2007. - 525 с. (1661677 - ХР 1661678 - ЧЗ 1661679 - АБ 1661680 - АБ )
39.455.54-044.2я73; Т58 Топливо и топливные системы судовых дизелей : [учебник для студентов высших учебных заведений] / Пахомов Ю. А. [и др.]. - [2-е изд.]. – Москва : ТрансЛит, 2007. - 494 с. (1661627 - ЧЗ 1661628 - АБ 1661629 - АБ 1661630 - АБ)
Электронные ресурсы (с текстами можно поработать в зале электронных ресурсов на 3-м этаже библиотеки)
ГОСТ 31967-2012. Двигатели внутреннего сгорания поршневые. Выбросы вредных веществ с отработавшими газами. Нормы и методы определения : межгосударственный стандарт : введен в действие Приказом Росстандарта от 06.09.2013 № 926-ст. (ред. от 20.03.2018) // КонсультантПлюс. - Москва, 1990-2020. - Режим доступа: СПС «КонсультантПлюс».
Жуков, В. А. Измерительные приборы для определения состава отработавших газов судовых двигателей внутреннего сгорания / Жуков В. А., Шербан С. А. // Вестник Астраханского государственного технического университета. Серия : Морская техника и технология. -2020. - № 2. - С. 100-110. - URL: https://www.elibrary.ru/item.asp?id=42850432 (дата обращения: 12.11.2020). ). - Режим доступа: научная электронная библиотека eLIBRARY.RU, после регистрации.
Кухаренок, Г. М. Оценка содержания дисперсных частиц в отработавших газах дизельных двигателей / Кухаренок Г. М., Березун В. И. // Наука и техника. - 2016. - Т. 15, № 5. - С. 371-379. - URL:  https://www.elibrary.ru/item.asp?id=27710793 (дата обращения: 12.11.2020). - Режим доступа: научная электронная библиотека eLIBRARY.RU, после регистрации.
Николаев, Н. И. Исследование твердых частиц в отработавших газах судового среднеоборотного двигателя / Николаев Н. И., Герасиди В. В. // Известия вузов. Северо-Кавказский регион. Серия : Технические науки. - 2012. - № 4. - С. 38-41. - URL: https://www.elibrary.ru/item.asp?id=17839585 (дата обращения: 12.11.2020). - Режим доступа: научная электронная библиотека eLIBRARY.RU, после регистрации.
Осипов, О. В. Судовые дизельные двигатели : учебное пособие / О. В. Осипов, Б. Н. Воробьев. - 2-е изд., стер. - Санкт-Петербург : Лань, 2019. - 356 с. - URL: https://e.lanbook.com/reader/book/119181/#2 (дата обращения: 12.11.2020). - Режим доступа: электронно-библиотечная система «Издательства Лань», по подписке.
С уважением, главный библиограф отдела информационного обслуживания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2026-11-04T10:51:50+03:00</dcterms:created>
  <dcterms:modified xsi:type="dcterms:W3CDTF">2026-11-04T10:51:50+03:00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