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№12395 (Мурманск) от 29 ноября 2020
</w:t>
      </w:r>
    </w:p>
    <w:p>
      <w:pPr/>
      <w:r>
        <w:rPr/>
        <w:t xml:space="preserve">Информация в электронном виде по теме: "Танцы народов России" (не теория, не хореодвижения. Об истории, семантике).
Здравствуйте. Предлагаем Вам список литературы:
Электронные ресурсы  (с текстами документов можно поработать в Зале электронных ресурсов МГОУНБ. Доступ к ЛитРес  можно получить после онлайн-регистрации через электронный абонемент):
Богданов, Г. Ф.  Народный танец :  учебник и практикум для вузов./ Богданов Г. Ф. - 2-е изд., испр. и доп. - Москва : ЮРАЙТ, 2020. – 345 с. URL: https://www.litres.ru (дата обращения: 29.11.2020). - Режим доступа: электронная библиотека «ЛитРес: Библиотека», по подписке.
Богданов, Г. Ф.  Русский народный танец. Теория и история : учебник для вузов / Богданов, Г. Ф. - Москва : ЮРАЙТ, 2019. - 168 с. - URL:  https://www.litres.ru  (дата обращения: 29.11.2020). - Режим доступа: электронная библиотека «ЛитРес: Библиотека», по подписке.
Дашиева, Л. Д. Семантика бурятского кругового танца Ёхор  / Дашиева Л. Д. // Вестник Томского государственного университета. - 2008. - № 311. - С. 44-47. - URL: https://elibrary.ru/item.asp?id=11520465 (дата обращения: 29.11.2020).  - Режим доступа: научная электронная библиотека eLIBRARY.RU, после регистрации.
Танец в диалоге культур и традиций : материалы VI Межвузовской научно-практической конференции / науч. ред. Стадник Ю. А. - Санкт-Петербург, 2016. - 100 с. - URL: https://elibrary.ru/item.asp?id=25384440 (дата обращения: 29.11.2020). – Режим доступа: научная электронная библиотека eLIBRARY.RU, после регистрации.   Аннот.:  Сборник посвящен танцевальному фольклору.
Кузнецова, М. С., Семантическое значение движений и положений рук в русском народном танце / Кузнецова М. С., Кузнецов Е. А. // Культура: теория и практика. - 2019. - № 6 (33). - С. 17. - URL: https://elibrary.ru/item.asp?id=41728033 (дата обращения: 29.11.2020). - Режим доступа: научная электронная библиотека eLIBRARY.RU, после регистрации.
Николаева, Л. Я. Русский народный танец: истоки и современность / Николаева Л. Я. // Культурное пространство Русского мира. - 2019. - № 1 (9). - С. 31-38. - URL: https://elibrary.ru/item.asp?id=39139027 (дата обращения: 29.11.2020). - Режим доступа: научная электронная библиотека eLIBRARY.RU, после регистрации.
Санчай, Ч. Х. О., Семантика структурных элементов тувинского танца / Санчай Ч. Х. О., Кухта М. С. // Новые исследования Тувы. - 2019. - № 1. - С. 13. - URL: https://elibrary.ru/item.asp?id=37166698 (дата обращения: 29.11.2020). - Режим доступа: научная электронная библиотека eLIBRARY.RU, после регистрации.
Тимошенко Л. Г. Знаково-символический аспект русского народного танца / Тимошенко Л. Г. // Вестник Томского государственного педагогического университета. - 2018. - № 6 (195). - С. 182-185. - URL: https://elibrary.ru/item.asp?id=35573107 (дата обращения: 29.11.2020).  - Режим доступа: научная электронная библиотека eLIBRARY.RU, после регистрации.
Цепляева, Т. Н. Танцевальный язык Сибири / Цепляева Т. Н., Усова О. В. // Стратегии развития современной науки :сборник научных статей. - Москва, 2020. - С. 15-18. - URL:  https://elibrary.ru/item.asp?id=43971985 (дата обращения: 29.11.2020).  – Режим доступа: научная электронная библиотека eLIBRARY.RU, после регистрации.
Ядреева, А. П. Танцевальный фольклор как важный компонент традиционной народной культуры народов Севера / Ядреева А. П. // Арктика XXI век. Гуманитарные науки. - 2016. - № 4 (10). - С. 77-88. - URL: https://elibrary.ru/item.asp?id=28285744 (дата обращения: 29.11.2020). - Режим доступа: научная электронная библиотека eLIBRARY.RU,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2026-11-04T10:41:47+03:00</dcterms:created>
  <dcterms:modified xsi:type="dcterms:W3CDTF">2026-11-04T10:41:47+03:00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