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№12407 (Мурманск) от 9 декабря 2020
</w:t>
      </w:r>
    </w:p>
    <w:p>
      <w:pPr/>
      <w:r>
        <w:rPr/>
        <w:t xml:space="preserve">Прошу подобрать материалы о преступлениях Тоньки Пулеметчицы (Антонина Макаровна Гинзбург). Интересуют документальные книги, а также по возможности протоколы и другие процессуальные документы расследования её преступлений.
Здравствуйте. Предлагаем Вам список литературы:
Книги
63.3(2)622; Ж86 Жуков, Д. А. Бургомистр и палач : Тонька-пулеметчица, Бронислав Каминский и другие / Дмитрий Жуков, Иван Ковтун. - Москва : Пятый Рим, 2017. - 571 с. (1780750 - ХР)
63.3(2)622; С52 Смыслов, О. С. Предатели и палачи, 1941-1945  / Олег Смыслов. - Москва : Вече, печ. 2015 (макет 2016). - 318 с.  (1767389 – ХР)
Электронные ресурсы
Суржик, Д. В. Бронислав Каминский и Антонина Макарова: предыстория измены / Суржик Д. В. // Реалии и иллюзии советского общества накануне Великой отечественной войны : материалы международного научно-практического форума. - Брянск, 2018. - С. 87-96. - URL: https://www.elibrary.ru/item.asp?id=35363822 (дата обращения: 9.12.2020). -  Режим доступа: научная электронная библиотека eLIBRARY.RU, после регистрации.
Жуков, Д. А.  [Рецензия] / Жуков Д. А. Ковтун И. И. // Журнал российских и восточноевропейских исторических исследований. – 2017. - № 4. - С. 230-249. - Рец. на кн.:  Орловские военно- исторические исследования. Локотская альтернатива  / Верёвкин С. И.  - Уфа :  А.А. Словоохотов, 2017. -  Кн. 2 : Локоть, ч. 2 : О локотской окружной тюрьме и ее эвакуации в Белоруссию.  352 с. - URL: https://www.elibrary.ru/item.asp?id=36604355 (дата обращения: 9.12.2020). - Режим доступа: научная электронная библиотека eLIBRARY.RU, после регистрации.
Следующее издание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Пуля для палача // Брянский рабочий.- 2019. - 15 августа (№ 32). - С. 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2026-11-04T10:40:01+03:00</dcterms:created>
  <dcterms:modified xsi:type="dcterms:W3CDTF">2026-11-04T10:40:01+03:00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