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№12459 (Мурманск) от 29 декабря 2020
</w:t>
      </w:r>
    </w:p>
    <w:p>
      <w:pPr/>
      <w:r>
        <w:rPr/>
        <w:t xml:space="preserve">Здравствуйте, помогите, пожалуйста, подобрать литературу за последние 5 лет на тему: «Формирование интеллектуальной культуры  обучающихся общеобразовательного учреждения».
Здравствуйте. Предлагаем Вам список литературы:
Электронные ресурсы (с текстами можно поработать в зале электронных ресурсов на 3-м этаже библиотеки)
Алейникова, О. С. Пути интеллектуализации процесса обучения русскому языку / Алейникова О. С. //  Восточнославянские языки и литературы в европейском контексте – VI : сборник научных статей VІ Международной научной конференции /  под ред. Е. Е. Иванова. - Могилев, 2020. - С. 316-320. – URL: https://elibrary.ru/item.asp?id=43799208 (дата обращения: 29.12.2020). - Режим доступа: научная электронная библиотека eLibrary.ru, после регистрации.
Гальченко, Л. С. Активизация познавательной деятельности младших школьников / Гальченко Л. С. // Наука через призму времени. - 2018. - № 6 (15). - С. 194-197. – URL: https://elibrary.ru/item.asp?id=35077395  (дата обращения: 29.12.2020). - Режим доступа: научная электронная библиотека eLibrary.ru, после регистрации.
Долгова, В. В. Формирование основ культуры умственного труда учащихся / Долгова В. В. // Международный журнал гуманитарных и естественных наук. - 2016. - № 1-4. - С. 41-45. - URL: https://www.elibrary.ru/item.asp?id=27380762(дата обращения: 29.12.2020). - Режим доступа: научная электронная библиотека eLibrary.ru, после регистрации.
Долгополова, Е. А. Методические подходы к воспитанию культуры умственного труда в современной школе / Долгополова Е. А. // Наука и современное общество: взаимодействие и развитие. - 2015. - № 1 (2). С. 49-53. - URL: https://www.elibrary.ru/item.asp?id=25479894(дата обращения: 29.12.2020). - Режим доступа: научная электронная библиотека eLibrary.ru, после регистрации.
Ланкина, О. Т. Формирование логической культуры и развитие интеллектуальных способностей учащихся через решение задач по физике / Ланкина О. Т. // Гуманитарный трактат. - 2017. - № 5 (5). - С. 13-20. – URL: https://elibrary.ru/item.asp?id=28319412(дата обращения: 29.12.2020). - Режим доступа: научная электронная библиотека eLibrary.ru, после регистрации.
Малозёмов, О. Ю. К вопросу интеллектуального развития учащихся средствами физической культуры / Малозёмов О. Ю., Васильева О. В., Лощилова Т. В. // Исследования и разработки в перспективных научных областях : сборник материалов IV Международной научно-практической конференции. -Новосибирск, 2018. - С. 101-106. - URL: https://elibrary.ru/item.asp?id=32856121(дата обращения: 29.12.2020). - Режим доступа: научная электронная библиотека eLibrary.ru, после регистрации.
Романова, И. А. Педагогическая система развития культуры интеллектуальной деятельности младших школьников / Романова И. А. // Вестник Томского государственного педагогического университета. - 2015. -№ 1 (154). - С. 87-91. - URL: https://elibrary.ru/item.asp?id=22894089 (дата обращения: 29.12.2020). - Режим доступа: научная электронная библиотека eLibrary.ru, после регистрации.
Ростовцев, А. Н. Интеллектуализация образования / Ростовцев А. Н., Ростовцев Н. А. // Актуальные проблемы интеллектуальной истории и гуманитарного знания в XXI веке : материалы Всероссийской научно-практической конференции / под ред. С. В. Демидова, А. С. Соколова, А. А. Щевьёва. -Рязань, 2016. - С. 92-94. - URL: https://elibrary.ru/item.asp?id=27461194 (дата обращения: 29.12.2020). - Режим доступа: научная электронная библиотека eLibrary.ru, после регистрации.
Субботкина, М. И. Универсальные учебные действия как основа формирования культуры умственного труда / Субботкина М. И. // Вестник Тамбовского университета. Серия: Гуманитарные науки. - 2015. - № 9 (149). - С. 73-79. - URL: https://www.elibrary.ru/item.asp?id=24330092(дата обращения: 29.12.2020). - Режим доступа: научная электронная библиотека eLibrary.ru, после регистрации.
Субботкина, М. И. Универсальные учебные действия как основа формирования культуры умственного труда / Субботкина М. И. // Вестник Тамбовского университета. Серия: Гуманитарные науки. - 2015. - Т. 20, № 12 (152). - С. 58-65. - URL: https://www.elibrary.ru/item.asp?id=25291374 (дата обращения: 29.12.2020). - Режим доступа: научная электронная библиотека eLibrary.ru, после регистрации.
Утешева, Т. П. Интеллектуальное воспитание детей младшего школьного возраста в процессе учебно-познавательной деятельности / Утешева Т. П., Марышева Ю. А // Проблемы современного педагогического образования. - 2018. - №61-2. - С. 197-200. - URL: https://www.elibrary.ru/item.asp?id=36667746 (дата обращения: 29.12.2020). - Режим доступа: научная электронная библиотека eLibrary.ru, после регистрации.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2026-11-04T10:28:54+03:00</dcterms:created>
  <dcterms:modified xsi:type="dcterms:W3CDTF">2026-11-04T10:28:54+03:00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