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№12470 (Мурманск) от 12 января 2021
</w:t>
      </w:r>
    </w:p>
    <w:p>
      <w:pPr/>
      <w:r>
        <w:rPr/>
        <w:t xml:space="preserve">Роль спецпереселенцев в развитии Кольского края. Помочь   в подборе литературы и фото.
Здравствуйте. Предлагаем Вам библиографический список:
Книги
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 - 176 с. : ил., портр., табл. (1795774 - ХР-ООЭ 1795775 - ХР-ООЭ 1795776 - ХР-ООЭ)
63.3(2)614-361М; Л68 Лобченко, Л. Н. Спецпереселенцы в истории Северного края, 1929-1946 гг. / Л. Н. Лобченко ; М-во образования Рос. Федерации, Рос. гос. социал. ун-т, Фил. в г. Мурманске. – Мурманск : Изд-во ПИНРО, 2007. - 187 с. : табл., карты. (1655695 - ХР-ООЭ)
63.3(2Рос-4Мур)кр; М91 Мурман, Хибины до и после : [сборник статей] / Хибин. о-во "Мемориал" ; [гл. ред. Г. Бодрова]. – Апатиты : Север, 2002. - 129 с. : ил. (1621978 - ХР-ООЭ 1634125 - ХР)
63.3(2Рос-4Мур)кр; С71 Спецпереселенцы в Хибинах : спецпереселенцы и заключенные в истории освоения Хибин (книга воспоминаний) / Хибин. о-во "Мемориал" ; [ред. Ф. Ф. Горбацевич]. – Апатиты : Хибинское добровольное историко-просветительское общество "Мемориал", 1997. - 221, [1] с. : ил. (1559272 - ХР 1559273 - ХР 1561138 - ХР 1561139 - ХР 1561140 - ОКР 1561141 - ХР 1656585 - ОКР)
63.3(2Рос-4Мур)6кр; Ш32 Шашков, В. Я. ГУЛАГовская система спецпереселений Северного края для "бывших кулаков" : монография / В. Я. Шашков, С. С. Козлов, Л. Н. Лобченко ; Федер. агентство по образованию, Мурм. гос. пед. ун-т. – Мурманск : МГПИ, 2008. - 245 с. : ил., карты. (1656188 - ХР-ООЭ 1656189 - ХР-ООЭ 1657220 - ХР 1657221 - ХР 1657222 - ОКР1671989 - ХР)
63.3(2Рос-4Мур)кр; Ш32 Шашков, В. Я. Раскулачивание в СССР и судьбы спецпереселенцев 1930-1954 гг. - Мурманск, 1996. - 279 с. (1546157 - ХР-ООЭ 1584631 - ХР 1584632 - ХР 1584633 - ХР 1586618 - ХР 1656525 - ОКР)
63.3(2Рос-4Му)кр; Ш32 Шашков, В. Я. Репрессии в СССР против крестьян и судьбы спецпереселенцев Карело-Мурманского края : [монография] / В .Я. Шашков ; М-во образования Рос. Федерации, Мурм. гос. пед. ин-т. – Мурманск : МГПИ, 2000. - 341, [1] с. (1591166 - ХР-ООЭ 1591167 - ХР 1591168 - ХР 1591169 - ХР 1591170 - ХР 1591171 - ОКР 1591172 - ОБО 1591173 - ОБО 1654626 - ОКР)
63.3(2Рос-4Мур)кр; Ш32 Шашков, В. Я. Спецпереселенцы в истории Мурманской области : к 65-летию Мурманской области / В. Я. Шашков. – Мурманск : Максимум, 2004. - 317, [1] с. : фот. (1628255 - ХР-ООЭ 1628256 - ХР-ООЭ 1629331 - ХР 1629332 - ХР 1629333 - ХР 1629334 - ОКР 1629335 - ОБО 1629336 - ОБО 1629337 - ОБО 1654639 - ОКР)
63.3(2Рос-4Мур)кр; Ш32 Шашков, В. Я. Спецпереселенцы на Мурмане : роль спецпереселенцев в развитии производительных сил на Кольском полуострове (1930-1936 гг.) / В. Я. Шашков. – Мурманск : МГПИ, 1993. - 139 с. (1507214 - ХР-ООЭ 1507215 - ХР 1507216 - ХР 1510921 - ХР 1510922 - ХР 1510923 - ХР 1510924 - ОКР 1510925 - ОБО 1510926 - ОБО 1510927 - ОБО 1553444 - ОКР)
63.3(2Рос-4Мур)кр; Х42 Хибиногорск. Память сердца : [по материалам Хибинской научно-практической конференции "Память сердца", посвященной 20-летию со дня создания кировско-апатитской общественной благотворительной организации "Мемориал", (г. Кировск, 29-30 ноября 2008 г.)] / Хибин. о-во "Мемориал" ; [ред. В. К. Ковалевский]. – Апатиты : Апатит-Медиа, 2012. - 355, [4] с. : ил., портр. (1724181 - ХР-ООЭ 1724182 - ХР-ООЭ 1736220 - ХР 1736221 - ХР 1736222 - ОКР 1736800 - ХР-ООЭ )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