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№12493 (Мурманск) от 25 января 2021
</w:t>
      </w:r>
    </w:p>
    <w:p>
      <w:pPr/>
      <w:r>
        <w:rPr/>
        <w:t xml:space="preserve">Здравствуйте, как оформить читательский билет на литрес через вас
Здравствуйте. Чтобы стать читателем ЛитРес необходимо быть читателем нашей библиотеки. Запись в нашу библиотеку и выдача читательских билетов производится в окне "Информация" (1 этаж). При записи необходимо иметь паспорт или документ его заменяющий. Оформление постоянного электронного читательского билета бесплатное. Если Вы уже имеете читательский билет, то доступ к ЛитРес можно получить через онлайн-услугу Электронный абонемент на сайте библиотеки. 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2026-11-04T10:20:50+03:00</dcterms:created>
  <dcterms:modified xsi:type="dcterms:W3CDTF">2026-11-04T10:20:50+03:00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