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№12501 (Мурманск) от 31 января 2021
</w:t>
      </w:r>
    </w:p>
    <w:p>
      <w:pPr/>
      <w:r>
        <w:rPr/>
        <w:t xml:space="preserve">Здравствуйте, подскажите, пожалуйста, литературу по теме: Социальная структура общества в Заполярье в конце 17-18 века.
Здравствуйте. Предлагаем Вам библиографический список:
26.890(2Рос-4Мур)я2кр; К62 Кольская энциклопедия : в 5 томах. — Санкт-Петербург : ИС ; Апатиты : КНЦ РАН, 2008-2016. Т. 1. : А—Д. – 2008. – Из содерж.: Кольский край в XVII — начале XX века. - С. 83-85. (Ф-1669711 – ОКСЛ Ф-1669715 - АБ)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1 : Кольская земля. – 1997. – Из содерж.: Социально-экономическое развитие и религия саамского населения в XVI-XVII веках. – С. 103-122 ; Положение трудящихся и социальная борьба в крае в XVII – первой половине XVIII века. – С. 123-144 ; Реформы второй половины XVIII века и развитие капиталистических отношений в крае. – С. 169-187.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 (дата обращения: 02.02.2021).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 Т. 3 : Кольская старина. - 1998. – Из содерж.: Социально-экономическая жизнь и массовые движения XVII–XVIII веков. - С. 11-169. (1570708 - ХР-ООЭ) Электронная копия доступна на сайте электронной библиотеки "Кольский Север". URL: http://kolanord.ru/html_public/col_avtory/UshakovIF/UshakovIF_Izbrannje-proizvedeniya_1998_tom-3/index.html (дата обращения: 02.02.2021).
63.3(2Рос-4Мур)я721кр; У93 Ушаков, И. Ф. История Кольского Севера : с древнейших времен до 1917 года : учебное пособие : [для 7-9-х классов школ Мурманской области] / И. Ф. Ушаков. – Мурманск : Мурманское книжное издательство, 1992. - 138 с. : ил. – Из содерж.: Хозяйственная и общественная жизнь населения Кольского края. - С. 30-40 ; Общественно-экономическая жизнь края и преобразования в XVIII веке. – С. 50-59. (1468530 - ХР-Обяз.экз.) Электронная копия доступна на сайте электронной библиотеки "Кольский Север". URL: http://kolanord.ru/html_public/col_avtory/UshakovIF/UshakovIF_Istoriya-Koljskogo-Severa_1992/index.html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Кольский край в XVII – первой половине XVII века. Положение трудящихся. Классовая борьба. – С. 44-48.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  - 175 с. : ил., карты, портр. – Из содерж.: Кольский край в XVII – первой половине XVIII века. Положение трудящихся. Классовая борьба. – С. 28-31.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Социально-экономическое развитие и религия саамского населения в XVI–XVII веках. - С. 96-116 ; Реформы второй половины XVIII века и развитие капиталистических отношений в крае. – С. 163-182.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02.02.2021).
63.3(2Рос-4Мур)л6; У93 Ушаков, И. Ф. Кольская старина : документальные очерки / И. Ф. Ушаков. – Мурманск : Мурманское книжное издательство, 1986. - 187 с. : ил. – Из содерж.: Социально-экономическая жизнь и массовые движения XVII–XVIII веков. - С. 7-110. (1280929 - ХР-Обяз.экз.) Электронная копия доступна на сайте электронной библиотеки "Кольский Север". URL: http://kolanord.ru/html_public/col_avtory/UshakovIF/UshakovIF_Koljskaya-starina_1986/index.html (дата обращения: 02.02.2021).
63.3(2Рос-4Мур); У93 Ушаков, И. Ф. Краеведческий материал по истории : (с древнейших времен до 18 века) : для школ Мурманской области / И. Ф. Ушаков. – Мурманск : [б. и.], 1962-1967. [Ч. 1]. - 1962. – 91 с. : ил. – Из содерж.: Социальный строй на Кольском полуострове. - С. 41-46 ; Положение трудящихся и классовая борьба на Кольском полуострове в XVII веке. – С. 46 – 52. (429211 - ХР-Обяз.экз.) Электронная копия доступна на сайте электронной библиотеки "Кольский Север". URL: http://kolanord.ru/html_public/col_avtory/UshakovIF/UshakovIF_Kraevedcheskie-materialy-po-istorii_ch-I_1962/index.html (дата обращения: 02.02.2021).
74.266.3; У93 Ушаков, И. Ф. Мурманский край на уроках истории : методическое пособие для учителей средней школы / И. Ф. Ушаков, А. А. Киселев. – Мурманск : Мурманское книжное издательство, 1978. - 117 с. – Из содерж.: Кольский край в XVII – первой половине XVIII века. Положение трудящихся. Классовая борьба. – С. 13-23. (959552 - ХР-Обяз.экз.) Электронная копия доступна на сайте электронной библиотеки "Кольский Север". URL: http://kolanord.ru/html_public/col_avtory/UshakovIF/UshakovIF_Murmanskij-kraj-na-urokah-istorii_1978/index.html (дата обращения: 02.02.2021).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2026-10-11T15:37:47+03:00</dcterms:created>
  <dcterms:modified xsi:type="dcterms:W3CDTF">2026-10-11T15:37:47+03:00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