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№12518 (Мурманская область) от 2 февраля 2021
</w:t>
      </w:r>
    </w:p>
    <w:p>
      <w:pPr/>
      <w:r>
        <w:rPr/>
        <w:t xml:space="preserve">Здравствуйте, помогите пожалуйста подобрать литературу для диссертации по теме: Генезис системы разделения властей Российского государства: историко-правовой аспект.  
Спасибо.
Здравствуйте. Предлагаем Вам библиографический список:
Статьи
Калинин, А. Ю. Влияние особенностей исторического развития и реализации принципа разделения властей на процессы правообразования в России / А. Ю. Калинин // Представительная власть - XXI век. - 2009. - № 5/6. - С. 23-27.
Романенко, В. Б. Историческое развитие местного самоуправления в России как элемент системы разделения властей в ХVI-ХХ вв. / Романенко В. Б. // История государства и права. - 2010. - № 7. - С. 13-15.
Симонишвили, Л. Р. Разделение властей в русской политико-правовой мысли XVIII - начала XIX в. / Симонишвили Л. Р. // История государства и права. - 2012. - № 3. - С. 26-29.
Электронные ресурсы (с текстами можно поработать в зале электронных ресурсов на 3-м этаже библиотеки)
Баркалов, О. В. Правовая доктрина русского просвещения XVIII века / Баркалов О. В. // Известия Алтайского государственного университета. – 2017. – № 3 (94). – С. 13-17. – URL: https://www.elibrary.ru/item.asp?id=30451733 (дата обращения: 03.02.2021). – Режим доступа: научная электронная библиотека eLIBRARY.RU, после регистрации.
Бялт, В. С. Разделение властей в истории политико-правовой мысли России / Бялт В. С., Демидов А. В. // Ленинградский юридический журнал. – 2017. – № 1 (47). – С. 35-43. – URL: https://www.elibrary.ru/item.asp?id=29825747 (дата обращения: 03.02.2021). – Режим доступа: научная электронная библиотека eLIBRARY.RU, после регистрации.
Прудников, А. С. История становления и развития судебной власти в концепции теории разделения властей / Прудников А. С., Швец В. М. // Вестник Московского университета МВД России. – 2016. – № 1. – С. 52-54. – URL: https://www.elibrary.ru/item.asp?id=25518453 (дата обращения: 03.02.2021). – Режим доступа: научная электронная библиотека eLIBRARY.RU, после регистрации.
Сарсенов, К. М. Принцип разделения властей в истории политико-правовой мысли России / Сарсенов К. М. // Вестник Санкт-Петербургского университета МВД России. – 2006. – № 3 (31). – С. 58-63. – URL: https://www.elibrary.ru/item.asp?id=12197339 (дата обращения: 03.02.2021). – Режим доступа: научная электронная библиотека eLIBRARY.RU, после регистрации.
Хафизов, А. А. Разделение властей в унитарном и федеративном государстве : историко-правовое исследование : диссертация ... кандидата юридических наук : 12.00.01 / Хафизов Алексей Азатович. – Казань, 2014. – 187 с. – URL: http://sigla.rsl.ru (дата обращения: 03.02.2021). – Режим доступа: электронная библиотека диссертаций Российской государственной библиотеки, по подписке.
Черкашин, Е. Ю. Становление и развитие идеи разделения властей / Черкашин Е. Ю. // Право и образование. – 2015. – № 4. – С. 88-98. – URL: https://www.elibrary.ru/item.asp?id=23136910 (дата обращения: 03.02.2021). – Режим доступа: электронная библиотека диссертаций Российской государственной библиотеки, по подписке.
Шестакова, О. В. Развитие принципа разделения власти в Российской правовой науке (историко-правовой аспект) / Шестакова О. В. // Известия Алтайского государственного университета. – 2011. – № 2, ч. 1 (70). – С. 119-122. – URL: https://www.elibrary.ru/item.asp?id=16853268 (дата обращения: 03.02.2021). – Режим доступа: научная электронная библиотека eLIBRARY.RU, после регистрации.
Barenboim, P. Biblical Roots of Separation of Powers / Peter Barenboim. – Moscow : [s. n.], 2005. — 176 p. – URL: http://www.florentine-society.ru/pdf/Biblical_Roots_of_Separation_of_Powers.pdf (дата обращения: 03.02.2021).
Lloyd, M. D. Polybius and the Founding Fathers: the separation of powers / M. D. Lloyd // Marshall Davies Lloyd : [site]. – 2012. – 17 Nov. – URL:  http://www.mlloyd.org/mdl-indx/polybius/intro.htm (дата обращения: 03.02.2021).
Stewart, I. Men of Class: Aristotle, Montesquieu and Dicey on 'Separation of Powers' and 'The Rule of Law' / Iain Stewart // Macquarie Law Journal. – 2004. – Vol. 4. – Р. 187-223. – URL: https://www.researchgate.net/publication/228175224_Men_of_Class_Aristotle_Montesquieu_and_Dicey_on_'Separation_of_Powers'_and_'The_Rule_of_Law' (дата обращения: 03.02.2021).
Следующие статьи можно также заказать из фондов других библиотек страны через электронную доставку документов для физических лиц:
Михайличенко, А. А. Разделение властей и их единство в истории государственно-правовой мысли России / Михайличенко А. А. // Альманах гуманитарных исследований / отв. за вып. В. С. Никольский. – Москва, 2007. – С. 122-130.
Мокосеева, М. А. Разделение властей в России: история и современность / Мокосеева М. А. // Марийский юридический вестник. – 2009. – № 7. – С. 55-58.
Пархоменко, Р. Н. Б. Чичерин о праве и принципе разделения властей / Пархоменко Р. Н. // NB: Вопросы права и политики. – 2013. – № 1. – С. 251-284.
Пархоменко, А. Г. Парламент России и принцип разделения властей: история вопроса / Пархоменко А. Г. // Образование и право. – 2012. – № 9 (37). – С. 7.
Шульженко, Ю. Л. Проблематика конституционализма в отечественных конституционных проектах второй половины XVIII в. / Шульженко Ю. Л. // Социально-политические науки. – 2020. – Т. 10, № 1. – С. 21-27.
С уважением, ведущий библиограф отдела информационного обслуживания А. С. Вальков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