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№12519 (Мурманск) от 3 февраля 2021
</w:t>
      </w:r>
    </w:p>
    <w:p>
      <w:pPr/>
      <w:r>
        <w:rPr/>
        <w:t xml:space="preserve">Продолжительность человеческой жизни - критерий уровня развития общества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можно поработать в зале электронных ресурсов на 3-м этаже библиотеки)
Давлетшина, Л. А. Исследование основных параметров социально-демографического развития общества / Давлетшина, Л. А. // Вестник университета. – 2017. -  № 12. - С 193-198. – URL: https://www.elibrary.ru/item.asp?id=32379784 (дата обращения: 04.02.2021). - Режим доступа: научная электронная библиотека eLIBRARY.RU, после регистрации.
Кошевская, А. А. Влияние экологии на здоровье и качество жизни человека / Кошевская А. А., Калусенко Е. А., Журавлева Т. А. // Комплексное развитие территориальных систем и повышение эффективности регионального управления в условиях цифровизации экономики : материалы национальной (всероссийской) научно-практической конференции. - Орел, 2018. -  С. 596-600. – URL: https://www.elibrary.ru/item.asp?id=37161198 (дата обращения: 04.02.2021). - Режим доступа: научная электронная библиотека eLIBRARY.RU, после регистрации.
Лысенко, А. В. Продолжительность жизни как интегральный показатель безопасности жизнедеятельности: особенности информационного общества / Лысенко А. В. // Физическое воспитание и спорт: актуальные вопросы теории и практики : сборник научных трудов участников Всероссийской научно-практической конференции. - Ростов-на-Дону, 2017. - С. 72-76. -  URL: https://www.elibrary.ru/item.asp?id=29807725 (дата обращения: 04.02.2021). - Режим доступа: научная электронная библиотека eLIBRARY.RU, после регистрации.
Нифантова, Р. В. Социально-демографический аспект эволюции социума / Нифантова Р. В. Нифантова Р. В., Кожевников К. И. // Экономика региона. - 2013. - № 4 (36). - С. 96-106. - URL:  https://www.elibrary.ru/item.asp?id=21007673 (дата обращения: 04.02.2021). - Режим доступа: научная электронная библиотека eLIBRARY.RU, после регистрации.
Недосекин, С. В. Индекс человеческого развития и экономический рост / Недосекин С. В. // Дайджест-финансы. - 2007. - № 5 (149). - С. 19-20. - URL:  https://www.elibrary.ru/item.asp?id=9481207 (дата обращения: 04.02.2021). -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Морозова, Ю. А. Социально-экономические факторы влияния на продолжительность жизни населения в России и за рубежом в условиях цифровизации / Морозова Ю. А. // Экономика и управление. - 2019. - № 10 (168). - С. 74-82.
Чистобаев, А. И. Устойчивое развитие и здоровье населения: глобальный контекст, российская специфика / Чистобаев А. И., Семенова З. А. // Геополитика и безопасность. - 2013. - № 4 (24). - С. 91-99.
Шимановский, Д. В. Продолжительность жизни и экономический рост: есть ли связь между динамикой этих показателей? / Шимановский Д. В., Путин М. В. // Современная экономика: проблемы и решения. -  2019. - № 9 (117). - С. 83-93.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2026-11-04T10:16:36+03:00</dcterms:created>
  <dcterms:modified xsi:type="dcterms:W3CDTF">2026-11-04T10:16:36+03:00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