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№12551 (Мурманск) от 19 февраля 2021
</w:t>
      </w:r>
    </w:p>
    <w:p>
      <w:pPr/>
      <w:r>
        <w:rPr/>
        <w:t xml:space="preserve">Здравствуйте!
Помогите, пожалуйста подобрать литературу по теме ВКР:
Мониторинг психофизиологического состояния скейтбордистов на этапе начальной подготовки
Здравствуйте. К сожалению, материалов строго отвечающих Вашей теме найти не удалось. Возможно, Вам будут полезны следующие издания: 
Статьи
Психофизическое состояние студентов, специализирующихся в циклических видах спорта / Е. М. Голикова [и др.] // Теория и практика физической культуры. - 2012. - № 2. - С. 14-17.
Родионов, А. В. Психологические проявления механизмов адаптации спортсменов к нагрузкам / А. В. Родионов // Теория и практика физической культуры. - 2008. - № 9. - С. 15-17.
Электронные ресурсы (с текстами можно поработать в зале электронных ресурсов на 3-м этаже библиотеки)
Антипова, О. С. Психофизиологический статус детей и подростков, занимающихся различными видами спортивной деятельности : диссертация… кандидата биологических наук : 19.00.02 / Антипова Ольга Сергеевна. – Омск, 2014. – 210 с. – URL: https://dlib.rsl.ru/01007517130 (дата обращения: 20.02.2021). - Режим доступа: электронная библиотека диссертаций Российской государственной библиотеки, по подписке.
Ефремова, Р. И. Особенности психофизиологического состояния организма юных спортсменов под действием соревновательных нагрузок / Р. И. Ефремова, А. П. Спицин, Г. А. Воронина // Здоровье населения и среда обитания. – 2015. - № 3. – С. 16-18. – URL: https://www.elibrary.ru/item.asp?id=23327455 (дата обращения: 20.02.2021). - Режим доступа: научная электронная библиотека eLIBRARY.RU, после регистрации.
Кириченко, В. В. Оптимизация здоровьесберегающего сопровождения учебно-тренировочного процесса в детско-юношеской спортивной школе / В. В. Кириченко // Вестник Кемеровского государственного университета. – 2013. - № 3. – С. 75-79. – URL: https://www.elibrary.ru/item.asp?id=20316289 (дата обращения: 20.02.2021). - Режим доступа: научная электронная библиотека eLIBRARY.RU, после регистрации.
Харитонова, Л. Г. Возрастные особенности темпов прироста развития психофизиологического состояния у юных спортсменов с учетом специфики виды спорта / Л. Г. Харитонова, О. С. Антипова, Н. В. Павлова // Вестник Южно-уральского государственного университета. Серия: Образование, здравоохранение, физическая культура. – 2013. – Т. 13, № 3. – С. 136-141. – URL: https://www.elibrary.ru/item.asp?id=20314078 (дата обращения: 20.02.2021). - Режим доступа: научная электронная библиотека eLIBRARY.RU, после регистрации.
Харитонова, Л. Г. Технология мониторинга психофизиологического состояния организма юных спортсменов циклических и ациклических видов спорта / Л. Г. Харитонова, О. С. Антипова, Н. В. Павлова // Наука и спорт: современные тенденции. – 2014. - № 2. – С. 10-22. – URL: https://www.elibrary.ru/item.asp?id=21105700 (дата обращения: 20.02.2021). - Режим доступа: научная электронная библиотека eLIBRARY.RU, после регистрации.
С уважением, ведущий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2026-11-04T10:05:47+03:00</dcterms:created>
  <dcterms:modified xsi:type="dcterms:W3CDTF">2026-11-04T10:05:47+03:00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