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№12565 (Мурманская область) от 24 февраля 2021
</w:t>
      </w:r>
    </w:p>
    <w:p>
      <w:pPr/>
      <w:r>
        <w:rPr/>
        <w:t xml:space="preserve">Здравствуйте! Готовлю проектную работу для повышения квалификации педагога. Нужна литература на тему "Современные технологии развития речи воспитанников дошкольной образовательной организации"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(служба МБА и ЭДД, 1-й этаж, тел. для справок: 45-08-58, mba@mgounb.ru):
Книги
74.10я73; С56 Современные технологии дошкольного образования : учебное пособие : для студентов высших учебных заведений, обучающихся по направлению подготовки 44.03.01 "Педагогическое образование" (квалификация (степень) "бакалавр") / [Андрианова Елена Ивановна, кандидат педагогических наук, доцент и др.] ; под редакцией доктора педагогических наук, профессора Л. М. Захаровой. – Москва : ИНФРА-М, 2020. - 249 с.. (1802443 - ХР )
74.57; Г96 Гуськова, А. А. Мультфильмы в детском саду : работа по лексическим темам с детьми 5-7 лет / А. А. Гуськова. - [2-е изд.]. - Москва : Творческий Центр Сфера, 2017. - 167  с. (1782467 - ОБО )
Электронные ресурсы
Бичева, И. Б., Мнемотехника как современная технология речевого развития детей дошкольного возраста / Бичева И. Б., Кузнецова А. И., Маковей Е. А. // Проблемы современного педагогического образования. - 2018. - № 59-3. - С. 87-90. - URL: https://elibrary.ru/item.asp?id=35196780 (дата обращения: 24.02.2021). - Режим доступа: научная электронная библиотека eLIBRARY.RU, после регистрации.
Власова, С. Ю. Пескотерапия как средство успешной коррекции и развития речи дошкольников / Власова С. Ю. // Дошкольное образование: опыт, проблемы, перспективы развития. - 2016. - № 2 (9). - С. 14-16. - URL:  https://elibrary.ru/item.asp?id=26738190  (дата обращения: 24.02.2021). -  Режим доступа: научная электронная библиотека eLIBRARY.RU, после регистрации.
Данилова, А. Ю. Нетрадиционные техники рисования как средство развития творческого воображения старших дошкольников с общим недоразвитием речи / Данилова А. Ю. //  Мир детства в современном образовательном пространстве. Сборник статей студентов, магистрантов, аспирантов. Витебск, 2017. С. 212-214. - URL: https://elibrary.ru/item.asp?id=30152490 (дата обращения: 24.02.2021). - Режим доступа: научная электронная библиотека eLIBRARY.RU, после регистрации.
Загитова, А. З. Наглядное моделирование как средство развития связной речи дошкольника / Загитова А. З. // Экология, здоровье и безопасность в современном образовательном пространстве : сборник научных трудов по результатам Всероссийской научно-практической конференции, посвященной году экологии в России / под редакцией С. В. Петрова. - Магнитогорск, 2017. - С. 111-114. - URL:  https://elibrary.ru/item.asp?id=32559285 (дата обращения: 24.02.2021). -  Режим доступа: научная электронная библиотека eLIBRARY.RU, после регистрации.
Иванова Н. Г., Компьютерные игры и их роль в развитии связной речи у детей старшего дошкольного возраста / Иванова Н. Г., Николаева А. В. // Научное обозрение. Педагогические науки. - 2019.  - № 4-1. - С. 80-82. - URL: https://elibrary.ru/item.asp?id=39164601 (дата обращения: 24.02.2021). -  Режим доступа: научная электронная библиотека eLIBRARY.RU, после регистрации.
Малетич, И. В. Развитие связной речи дошкольников посредством различных видов искусств / Малетич И. В. // Современная наука: теоретический и практический взгляд : материалы IV Международной научно-практической конференции. - Москва, 2016. - С. 33-37. - URL: https://elibrary.ru/item.asp?id=26077059 (дата обращения: 24.02.2021). -  Режим доступа: научная электронная библиотека eLIBRARY.RU, после регистрации.
Першина, М. В. Развитие речи дошкольников через использование синквейн-технологии / Першина М. В. //  Организация развития мыслительной деятельности детей дошкольного и младшего школьного возраста: теория и практика. материалы Всероссийской научно-практической конференции. - Киров, 2016. - С. 57-59. - URL: https://elibrary.ru/item.asp?id=26817575 (дата обращения: 24.02.2021). -  Режим доступа: научная электронная библиотека eLIBRARY.RU, после регистрации.
Руденко И. В. Реализация технологического подхода в образовательной деятельности по речевому развитию дошкольников / Руденко И. В., Никирева И. А. // Ученые записки Забайкальского государственного университета. - 2019. - Т. 14, № 2. - С. 123-129. - URL: https://elibrary.ru/item.asp?id=37843150 (дата обращения: 24.02.2021). -  Режим доступа: научная электронная библиотека eLIBRARY.RU, после регистрации.
Сухач, О. И. Влияние lego-конструирования на развитие речи дошкольников / Сухач О. И. // Актуальные проблемы филологии и методики преподавания иностранных языков : сборник научных трудов по материалам очной XV Международной студенческой научно-практической конференции. - Москва, 2017. - С. 112-113.  - URL: https://elibrary.ru/item.asp?id=29798544 (дата обращения: 24.02.2021). -  Режим доступа: научная электронная библиотека eLIBRARY.RU, после регистрации.
Харенко, Т. В. Использование современных образовательных технологий и инновационных методик в процессе речевого развития дошкольников / Харенко Т. В. // Актуальные вопросы развития профессионализма педагогов в современных условиях : материалы Международной электронной научно-практической конференции / под ред. А.И. Чернышева, Т. Б. Волобуевой, Ю. А. Романенко [и др.]. – Донецк, 2017. - С. 320-324. - URL: https://elibrary.ru/item.asp?id=36672260 (дата обращения: 24.02.2021).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2026-10-16T12:41:20+03:00</dcterms:created>
  <dcterms:modified xsi:type="dcterms:W3CDTF">2026-10-16T12:41:20+03:00</dcterms:modified>
</cp:coreProperties>
</file>

<file path=docProps/custom.xml><?xml version="1.0" encoding="utf-8"?>
<Properties xmlns="http://schemas.openxmlformats.org/officeDocument/2006/custom-properties" xmlns:vt="http://schemas.openxmlformats.org/officeDocument/2006/docPropsVTypes"/>
</file>