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№12566 (Мурманск) от 24 февраля 2021
</w:t>
      </w:r>
    </w:p>
    <w:p>
      <w:pPr/>
      <w:r>
        <w:rPr/>
        <w:t xml:space="preserve">Здравствуйте, подберите мне , пожалуйста, литературу для дипломной работы по теме «Формирования мотивационно-ценностного отношения  к урокам физической культуры и спорту у младших школьников»
 Здравствуйте. Предлагаем Вам список литературы:
Книги
74.200.55я723; В44 Виленская, Т. Е. Физическое воспитание детей младшего школьного возраста : учебное пособие  / Т. Е. Виленская. - Ростов-на-Дону : Феникс, 2006. - 249 с.  (1732490 - АБ)
75.1я73; М31 Масалова, О. Ю. Теория и методика физической культуры : учебник  / О. Ю. Масалова. - Ростов-на-Дону : Феникс, 2018. - 572 с.  (1784065 - ОБО)
74.267.5я723; Т33 Теория и методика физического воспитания детей младшего школьного возраста с практикумом : учебник  / Торочкова Т. Ю. [и др.]. – Москва : Академия, 2014. - 271 с.  (1758617 - АБ)
Статьи
Бредова, И. И.  Формирование у младших школьников мотивации к здоровому образу жизни / И. И. Бредова  // Физическая культура в школе. - 2014. - № 3. - С. 14-17.
Дуркин, П. К. Воспитание у школьников интереса к физической культуре / П. К. Дуркин, М. П. Лебедева // Физическая культура в школе. - 2016. - № 7. - С. 4-8. – Начало в № 5.
Дуркин, П. К. Формирование у школьников интереса к физической культуре / П. К. Дуркин, М. П. Лебедева // Физическая культура в школе. - 2016. - № 2. - С. 34-39.
Логунов, И. Я не хуже других : формирование интереса к занятиям физической культурой / И. Логунов // Учительская газета. - 2014. - 17 июня (№ 24). - С. 13.
Лосев, В. Ю. Исследование ценностных отношений школьников в процессе физического воспитания / В. Ю. Лосев, В. А. Родионов, В. В. Апокин  // Теория и практика физической культуры. - 2011. - № 4. - С. 89-91.
Рефат, В. В. Школьные уроки физкультуры как уроки радости / В. В. Рефат // Детство. Отрочество. Юность. - 2015. - № 1/2. - С. 44-47.
Соломахин, О. Б. Формирование осознанной потребности и мотивации в регулярных занятиях физической культурой у учащихся начальных классов / О. Б. Соломахин, Э. И. Ахметшина // Теория и практика физической культуры. - 2010. - № 6. - С. 85-90.
Хафизова, Г. Н.  Урок физической культуры - урок радости и здоровья / Г. Н. Хафизова, Г. З. Авзалова // Начальная школа. - 2011. - № 7. - С. 77-79.
Черняев, А. А. Характеристика мотивов к занятиям физической культурой / А. А. Черняев, М. Н. Кудяшев // Теория и практика физической культуры. - 2013. - № 4. - С. 57-60.
Электронные ресурсы (с текстами можно поработать в зале электронных ресурсов на 3-м этаже библиотеки)
Головина, Т. В. Формирование ценностного отношения к физической культуре у младших школьников : диссертация… кандидата педагогических наук : 13.00.04 / Головина Татьяна Владимировна. – Омск, 2003. – 199 с. – URL: https://rusneb.ru/ (дата обращения: 24.02.2021). - Режим доступа: Национальная электронная библиотека, по подписке.
Рубахин, Д. Е. Исследование ценностного отношения младших школьников к физической культуре / Д. Е. Рубахин // Вестник Томского государственного педагогического университета. – 2009. - № 7. – С. 53-56. – URL: https://www.elibrary.ru/item.asp?id=12912916 (дата обращения: 24.02.2021). - Режим доступа: научная электронная библиотека eLIBRARY.RU, после регистрации.
Серегина, О. Б. Формирование мотивационно-ценностного отношения младших школьников к физической культуре :  диссертация… кандидата педагогических наук : 13.00.04 / Серегина Ольга Борисовна. – Тула, 1999. – 253 с. – URL: https://rusneb.ru  (дата обращения: 24.02.2021). - Режим доступа: Национальная электронная библиотека,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2026-11-04T09:57:20+03:00</dcterms:created>
  <dcterms:modified xsi:type="dcterms:W3CDTF">2026-11-04T09:57:20+03:00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