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№12646 (Мурманск) от 19 марта 2021
</w:t>
      </w:r>
    </w:p>
    <w:p>
      <w:pPr/>
      <w:r>
        <w:rPr/>
        <w:t xml:space="preserve">Здравствуйте. Подберите, пожалуйста, литературу по теме: Народные традиции и актуальное состояние декоративно-прикладного искусства в России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Кузнецова, Л. А. Традиции народных художественных промыслов / Кузнецова Л. А. // Ученые записки Орловского государственного университета. Серия: Гуманитарные и социальные науки. - 2012. - № 4 (48). - С. 393-395. – URL: https://www.elibrary.ru/item.asp?id=18211966 (дата обращения: 20.03.2021). – Режим доступа: научная электронная библиотека eLIBRARY.RU, после регистрации.
Ломакин, М. О. Зарождение и развитие преподавания декоративного рисунка в России. История и современность / Ломакин М. О. // Декоративно-прикладное искусство и образование. - 2014. - № 2 (9). - С. 45-50. – URL: https://www.elibrary.ru/item.asp?id=30794053 (дата обращения: 20.03.2021). – Режим доступа: научная электронная библиотека eLIBRARY.RU, после регистрации.
Саубанова, Р. К. Народные художественные промыслы в современных условиях / Саубанова Р. К. // Искусство резьбы по дереву в тюркском мире: история и современность : материалы Международного симпозиума, Казань, 19–20 декабря 2017 года / составители Р. Р. Султанова, Л. М. Шкляева ; под редакцией Р. Р. Султановой. – Казань, 2017. - С. 254-257. – URL: https://www.elibrary.ru/item.asp?id=35264566 (дата обращения: 20.03.2021). – Режим доступа: научная электронная библиотека eLIBRARY.RU, после регистрации.
Суслова, А. И. Современные тенденции в развитии декоративно-прикладного искусства / Суслова А. И. // Молодежь, наука, творчество - 2020 : материалы XVIII Всероссийской научно-практической конференции студентов и аспирантов, Омск, 21–22 мая 2020 года. -  Омск, 2020. - С. 36-40. – URL: https://www.elibrary.ru/item.asp?id=43144049 (дата обращения: 20.03.2021).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Современное состояние декоративно-прикладного искусства и дизайна: опыт, проблемы, перспективы : материалы международной научно-практической конференции в рамках международной ассамблеи "ART-DECOR" (24-31 января 2011 г.). – Хабаровск : Издательство ДВГГУ, 2011. – 287 с.
Соколов, М. В. Современные народные промыслы России как составная часть общероссийской культуры / Соколов М. В., Соколова М. С. – Новосибирск : Новосибирский государственный педагогический университет, 2015. – 233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2026-11-04T09:31:53+03:00</dcterms:created>
  <dcterms:modified xsi:type="dcterms:W3CDTF">2026-11-04T09:31:53+03:00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