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Положение об осуществлении международных связей муниципального образования город Мурманск/ Официальный сайт администрации города Мурманска [Электронный ресурс] / URL: https://www.citymurmansk.ru/strukturnye_podr?itemid=127 (Дата обращения: 17.11.2020) Спасибо.
Здравствуйте. Предлагаем Вам библиографическое описание в соответствии с ГОСТ Р 7.0.5-2008:
Положение об осуществлении международных связей муниципального образования город Мурманск : решение Совета депутатов г. Мурманска от 26 янв. 2018 г. № 43-754 : принято Советом депутатов г. Мурманска 25 янв. 2018 г. // Официальный сайт администрации города Мурманска. – Мурманск, 2018. – URL: https://www.citymurmansk.ru/strukturnye_podr?itemid=127 (дата обращения: 17.11.2020).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