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№12739 (Мурманская область) от 14 апреля 2021
</w:t>
      </w:r>
    </w:p>
    <w:p>
      <w:pPr/>
      <w:r>
        <w:rPr/>
        <w:t xml:space="preserve">Здравствуйте! Подскажите, пожалуйста, где может храниться газета "Кандалакшский коммунист" за 1952 год? В каталоге МГОУНБ не нашли записей за этот год.
С уважением, сотрудники информационно- библиографического отдела ЦБ.
Здравствуйте. Газета "Кандалакшский коммуист" за 1952 год есть в Российской государственной библиотеке. Статьи можно заказать через электронную доставку документов для юридических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2026-11-04T09:07:23+03:00</dcterms:created>
  <dcterms:modified xsi:type="dcterms:W3CDTF">2026-11-04T09:07:23+03:00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