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№12761 (Мурманская область) от 17 апреля 2021
</w:t>
      </w:r>
    </w:p>
    <w:p>
      <w:pPr/>
      <w:r>
        <w:rPr/>
        <w:t xml:space="preserve">Прошу составить список литературы по теме: Современные проблемы духовного воспитания и просвещения в России. (на примере Духовно-просветительского центра "под сенью Трифона" города Мурманска.
Здравствуйте. Предлагаем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86.372.24-576я61кр; П14 Паломнический духовно-культурный просветительский центр "Под сенью Трифона" : [буклет] / Паломн. отд. Мурм. и Мончегор. епархии. – Мурманск : [б. и.], 2014. - 1 л. (слож. в 6 с.) : ил. (Бр-1 - ХР-ООЭ)
86.372; П14 Паломнической службе "Под сенью Трифона" - 10 лет! : Мурманская и Мончегорская епархия, Паломнический отдел, Паломнический духовно-культурный просветительский центр / [Паломн. духов.-культур. просветит. центр Мурм. и Мончег. епархии "Под сенью Трифона"]. – Мурманск : [б. и.], 2012. - [6] с., включ. обл. : ил., карты. (Бр-1 - ХР)
63.3(235)я43кр; С28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: сборник докладов региональной научно-практической конференции / отв. за вып. А. М. Ершов. – Мурманск : Издательство Мурманского государственного технического университета, 2016. - 207 с. : цв. ил., карты, табл. – Из содерж.: О традиции православного паломничества в духовно-нравственном воспитании личности / Бессонова В. Л. – С. 110-114. (Ф-1794561 - ХР Ф-1794562 - ХР Ф-1794563 - ХР Ф-1794564 - ХР Ф-1794565 - ХР Ф-1794566 - ОКР Ф-1794567 - ОКР)
Статьи
Коржова, Н. "Как здорово, что все мы здесь сегодня собрались..." / Н. Коржова // Под сенью Трифона. - 2015. - № 1 (7). - С. 4-11 : фот.
Малик, С. Празднуем Рождество Божественного младенца / С. Малик // Миссионерская православная газета. - 2014. - № 1 (янв.). - С. 3 : фот.
Поливцева, И. Жизнь под сенью Трифона : интервью с руководителем Паломнического центра "Под сенью Трифона" Мурманской и Мончегорской епархии / И. А. Поливцева ; беседовала Ю. Мельникова // Мурманская миля. - 2016. - № 2. - С. 112-113.
Тихомирова, Е. Под сенью Трифона / Е. Тихомирова // Мурманская миля. - 2013. - № 1. - С. 74-75.
Электронные ресурсы
Десять лет под сенью Трифона // Под сенью Трифона. - 2012. - № 3. - С. 67-68 : фот. - URL: https://vivaldi.mgounb.ru/stat%60qi/pod_sen%60y_trifona_-_2012_-_n3_-_c.67-68.pdf/view/ (дата обращения: 16.04.2021).
 Иванов, И. 10 лет "Под сенью Трифона" / И. Иванов // Миссионерская православная газета. - 2012. - № 3/4 (апр.). - С. 2 : фот. - URL: https://vivaldi.mgounb.ru/stat%60qi/pravoslavna%60ya_gazeta_-_2012_04_-_%E2%84%963-4_s2.pdf/view/ (дата обращения: 16.04.2021).
Кондратьев, П. Паломническому центру - два года / П. Кондратьев // Под сенью Трифона. - 2011. - № 2. - С. 15 : фот. - URL: https://vivaldi.mgounb.ru/stat%60qi/pod_sen%60y_trifona_-_2011_-_n2_-_c.15.pdf/view/ (дата обращения: 16.04.2021).
С уважением, главный библиотекарь отдела краеведения Е. Р. Михайлова.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