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№12805 (Мурманск) от 8 мая 2021
</w:t>
      </w:r>
    </w:p>
    <w:p>
      <w:pPr/>
      <w:r>
        <w:rPr/>
        <w:t xml:space="preserve">Помогите с источниками "Исторические аспекты назначения и исполнения наказаний в отношении военнослужащих в российском уголовном законодательстве"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Бабич, Р. С. Виды наказаний для военнослужащих: история и современность / Бабич Р. С. // История уголовно-исполнительной системы России: человек - общество – государство : сборник материалов научно-практической конференции, посвященной 140-летию уголовно-исполнительной системы России,  Новокузнецк, 12–14 декабря 2018 года. - Новокузнецк, 2019. - С. 5-7. – URL: https://elibrary.ru/item.asp?id=37213803 (дата обращения: 11.05.2021). – Режим доступа: научная электронная библиотека eLIBRARY.RU, после регистрации.
Грибанов, Р. Б. Арест как вид уголовного наказания / Грибанов Р. Б. // Colloquium-journal. - 2019. - № 8/9 (32). - С. 36-38. – URL: https://www.elibrary.ru/item.asp?id=37294233 (дата обращения: 11.05.2021). – Режим доступа: научная электронная библиотека eLIBRARY.RU, после регистрации.
Закомолдин, Р. В. Специальные воинские уголовные наказания: состояние и перспективы / Закомолдин Р. В. // Сибирский юридический вестник. - 2020. - № 4 (91). - С. 67-71. – URL: https://www.elibrary.ru/item.asp?id=44365752 (дата обращения: 11.05.2021). – Режим доступа: научная электронная библиотека eLIBRARY.RU, после регистрации.
Овчаренко, А. С. Сравнительная характеристика военно-арестантских / военно-исправительных рот, дисциплинарных рот / батальонов и штрафных рот / батальонов Российской Федерации, Украины и Беларуси (1823–2013) / Овчаренко А. С. // Пролог. - 2013. - № 2 (2). - С. 63-68. – URL: https://www.elibrary.ru/item.asp?id=19062114 (дата обращения: 11.05.2021). – Режим доступа: научная электронная библиотека eLIBRARY.RU, после регистрации.
Яковлева, Е. О. История развития законодательства об ответственности за уклонение от прохождения воинской или альтернативной гражданской службы / Яковлева Е. О. // Известия Юго-Западного государственного университета. - 2016. - № 6 (69). - С. 236-242. – URL: https://elibrary.ru/item.asp?id=28352411 (дата обращения: 11.05.2021).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Жестеров, П. В. Уголовная репрессия за преступления военнослужащих в россии: историко-правовой аспект/ Жестеров П. В., Симмонс П. // Австрийский журнал гуманитарных и общественных наук. - 2015. - № 11-12. - С. 123-126.
Кашуба, Ю. А.  Воинская "неуставная" преступность: истоки, состояние, прогноз / Кашуба Ю. А., Скиба А. П. // Российский криминологический взгляд. - 2006. - № 3. - С. 111-117.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2026-11-04T08:46:47+03:00</dcterms:created>
  <dcterms:modified xsi:type="dcterms:W3CDTF">2026-11-04T08:46:47+03:00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