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№12863 (Мурманская область) от 22 мая 2021
</w:t>
      </w:r>
    </w:p>
    <w:p>
      <w:pPr/>
      <w:r>
        <w:rPr/>
        <w:t xml:space="preserve">Здравствуйте, как правильно по гост 7052008 правильно оформить библиограф.описание Auden W.H. In Memory of W. B. Yeats [Электронный ресурс]. URL: https://genius.com/W-h-auden-in-memory-of-w-b-yeats-annotated (дата обращения: 01.12.2020). Заранее спасибо.
Здравствуйте. Предлагаем Вам библиографическую ссылку:
Auden W. H. In Memory of W. B. Yeats [Electronic resource] // Genius : [site]. URL: https://genius.com/W-h-auden-in-memory-of-w-b-yeats-annotated (дата обращения: 01.12.2020).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2026-11-04T08:37:35+03:00</dcterms:created>
  <dcterms:modified xsi:type="dcterms:W3CDTF">2026-11-04T08:37:35+03:00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