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№12886 (Мурманск) от 22 мая 2021
</w:t>
      </w:r>
    </w:p>
    <w:p>
      <w:pPr/>
      <w:r>
        <w:rPr/>
        <w:t xml:space="preserve">Здравствуйте, как по гост 7052008 оформить Вилл Х.: Иероним Босх. Между адом и раем. [Электронный ресурс]. Кельн: Taschen, 2001. 98 с. URL: https://docviewer.yandex.ru/view/367905852/?*=bjwrg24bUdiEIIuJeu2a4vYVqNV7InVybCI6InlhLWRpc2stcHVibGljOi8vVzVPeXNZVWF6SWgwUXdHQUJaVC8xWFF2MUFMV2gwdDZDZGRHNEhFaDFsdz0iLCJ0aXRsZSI6IjM2NDY5LnBkZiIsIm5vaWZyYW1lIjpmYWxzZSwidWlkIjoiMzY3OTA1ODUyIiwidHMiOjE2MTEzMDM3NjkzODcsInl1IjoiMzE1NzkxNTQzMTYwMjUxMTg5NiJ9 (дата обращения: 23.10.2020). Заранее спасибо.
Здравствуйте. Предлагаем Вам библиографическую ссылку:
Бозинг В. Иероним Босх [Электронный ресурс] : около 1450-1516 : между Адом и Раем. Кёльн, 2001. 98 с. URL: https://docviewer.yandex.ru/view/367905852/?*=bjwrg24bUdiEIIuJeu2a4vYVqNV7InVybCI6InlhLWRpc2stcHVibGljOi8vVzVPeXNZVWF6SWgwUXdHQUJaVC8xWFF2MUFMV2gwdDZDZGRHNEhFaDFsdz0iLCJ0aXRsZSI6IjM2NDY5LnBkZiIsIm5vaWZyYW1lIjpmYWxzZSwidWlkIjoiMzY3OTA1ODUyIiwidHMiOjE2MTEzMDM3NjkzODcsInl1IjoiMzE1NzkxNTQzMTYwMjUxMTg5NiJ9 (дата обращения: 23.10.2020).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2026-11-04T08:23:36+03:00</dcterms:created>
  <dcterms:modified xsi:type="dcterms:W3CDTF">2026-11-04T08:23:36+03:00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