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№13013 (Мурманская область) от 19 сентября 2021
</w:t>
      </w:r>
    </w:p>
    <w:p>
      <w:pPr/>
      <w:r>
        <w:rPr/>
        <w:t xml:space="preserve">Добрый день. Нужен список литературы по теме "Особенности ухода за недоношенными новорожденными".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 электронную доставку документов для физических лиц:
Книги
57.30; Н52 Неонатология : национальное руководство / главный редактор Н. Н. Володин. – Москва : ГЭОТАР-Медиа, 2007. - 848 с. - (Национальные руководства). (1669590 - МЕД)
57.30; Х15 Хазанов, А. И. Клиническая неонатология / А. И. Хазанов. - [2-е изд.]. - Санкт-Петербург : [б. и.], 2014. - 406 с. (1764401 - МЕД)
Статьи
Ежова, Л. Роль сестринского персонала при выхаживании новорожденных / Л. Ежова // Сестринское дело. - 2015. - № 6. - С. 44-46.
Колова, О. Е. Медсестра отделения неонатологии / О. Е. Колова, С. И. Демкина // Медицинская сестра. - 2018. - № 3. - С. 18-21.
Коротеева, Л. Новые технологии в сестринском уходе за новорожденными в условиях реанимации и интенсивной терапии / Л. Коротеева // Сестринское дело. - 2019. - № 3. - С. 10-12.
Кочетовская, Е. А. Особенности оказания сестринской помощи развивающего ухода за детьми с экстремально низкой и очень низкой массой тела / Е. А. Кочетовская, Е. П. Калужская // Медсестра. - 2016. - № 10. - С. 36-43.
Хованская, О. Отделение реанимации новорожденных. Опыт совместного пребывания матери и ребенка / О. Хованская // Сестринское дело. - 2014. - № 3. - С. 36-37.
Чиркина, О. В. Совместная деятельность акушерки и неонатальной медицинской сестры в родовом зале при рождении недоношенного ребенка - залог сохранения здоровья ребенка / О. В. Чиркина // Медсестра. - 2019. - № 9. - С. 5-8.
Электронные ресурсы
Антонюк, И. В. Современная тактика выхаживания недоношенных новорожденных / И. В. Антонюк // Медицинская наука и образование Урала. – 2006. – Т. 7, № 4. – С. 137-140. – URL: https://elibrary.ru/item.asp?id=23443142 (дата обращения: 21.09.2021). – Режим доступа: научная электронная библиотека eLIBRARY.RU, после регистрации.
Байбарина, Е. Н. Клинические рекомендации по уходу за новорожденными с экстремально низкой массой тела при рождении / Е. Н. Байбарина // Вопросы практической педиатрии. – 2006. – Т. 1, № 4. – С. 96-100. – URL: https://elibrary.ru/item.asp?id=9552934 (дата обращения: 21.09.2021). – Режим доступа: научная электронная библиотека eLIBRARY.RU, после регистрации.
Стадникова, А. С. Особенности ухода за кожей недоношенного ребенка / А. С. Стадникова, О. Б. Тамразова, А. К. Миронова // Кремлевская медицина. Клинический вестник. – 2020. - № 2. – С. 137-143. – URL: https://elibrary.ru/item.asp?id=43025762 (дата обращения: 21.09.2021). – Режим доступа: научная электронная библиотека eLIBRARY.RU, после регистрации.
Также смотрите ответ на запрос № 8976 в архиве выполненных справок Виртуального библиографа.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2026-11-04T07:56:32+03:00</dcterms:created>
  <dcterms:modified xsi:type="dcterms:W3CDTF">2026-11-04T07:56:32+03:00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