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№13168 (Мурманск) от 1 декабря 2021
</w:t>
      </w:r>
    </w:p>
    <w:p>
      <w:pPr/>
      <w:r>
        <w:rPr/>
        <w:t xml:space="preserve">Литература по теме "технология обжига Раку"
Здравствуйте. Предлагаем Вам библиографический список:
Книга
666.23; К86 Ксенофонтова, Р. А. Японское традиционное гончарство XIX - первой половины XX в. : (историко-этнографическое исследование) / Р. А. Ксенофонтова. – Москва : Наука, 1980. - 192 с. : ил. (1051844 - ХР)
Статья
Егорова, А. А. Керамика "Раку": японская традиция в интерпретации западных мастеров XX века / А. А. Егорова // Обсерватория культуры: журнал-обозрение. - 2014. - № 6 (нояб.-дек.). - С. 136-141.
Электронные ресурсы (с текстами можно поработать в зале электронных ресурсов на 3-м этаже библиотеки)
Кубарь, Н. С. Влияние декоративного обжига на завершенный художественный образ керамического изделия / Кубарь Н. С. // Современные тенденции изобразительного, декоративного прикладного искусств и дизайна. - 2017. - № 1. - С. 38-43. – URL: https://www.elibrary.ru/item.asp?id=30071102 (дата обращения: 01.12.2021). – Режим доступа: научная электронная библиотека eLIBRARY.RU, после регистрации.
Турка, А. А. Многовековой обжиг раку / Турка А. А. // Приоритетные научные направления и критические технологии : сборник материалов II Международной научно-практической конференции, Новосибирск, 14–27 декабря 2017 года. - Новосибирск, 2017. – С. 13-17. – URL: https://www.elibrary.ru/item.asp?id=31077648 (дата обращения: 01.12.2021). – Режим доступа: научная электронная библиотека eLIBRARY.RU, после регистрации.
Хэ, И. Техника обжига инцзинской керамики в округе Яань провинции Сычуань / Хэ И. // Искусство и диалог культур : сборник научных трудов XII Международной межвузовской научно-практической конференции, Санкт-Петербург, 27 марта 2018 года. – Санкт-Петербург, 2018. - С. 323-329. – URL: https://www.elibrary.ru/item.asp?id=34959460 (дата обращения: 01.12.2021). – Режим доступа: научная электронная библиотека eLIBRARY.RU, после регистрации.
Чернова, М. В. Особенности обжига керамических изделий в технике раку / Чернова М. В., Насиров Э. Ф., Кириллов Д. С. // Инновационное развитие науки и образования : сборник статей XI Международной научно-практической конференции, Пенза, 12 мая 2020 года. - Пенза, 2020. - С. 70-72. – URL: https://www.elibrary.ru/item.asp?id=42814294 (дата обращения: 01.12.2021). – Режим доступа: научная электронная библиотека eLIBRARY.RU, после регистрации.
Юдина, Е. А. Импровизация в современной керамике Франции. 1980-2006 гг. / Юдина Е. А. // Вестник Московского государственного университета культуры и искусств. - 2008. - № 1. - С. 261-264. – URL: https://www.elibrary.ru/item.asp?id=12835794 (дата обращения: 01.12.2021).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Журавлева, А. А. Искусство и психология восприятия в контексте современной керамики Японии послевоенного периода / Журавлева А. А. // Искусство и образование. - 2010. - № 1 (63). - С. 98-102.
Метляева, А. А. Возникновение технологии обжига раку в сибирском регионе / Метляева А. А. // Искусство глазами молодых : материалы Х Международной научной конференции, Красноярск, 12–13 апреля 2018 года. – Красноярск, 2018. - С. 330-333.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2026-11-04T07:10:27+03:00</dcterms:created>
  <dcterms:modified xsi:type="dcterms:W3CDTF">2026-11-04T07:10:27+03:00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