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№13183 (Мурманск) от 7 декабря 2021
</w:t>
      </w:r>
    </w:p>
    <w:p>
      <w:pPr/>
      <w:r>
        <w:rPr/>
        <w:t xml:space="preserve">Химические элементы, открытые в 21 веке (подробно о них, о исследованиях, открытиях)
Здравствуйте. Предлагаем Вам библиографический список:
Статьи
Бердоносов, С. С. Седьмой период завершен? / С. С. Бердоносов // Химия в школе. - 2017. - № 8. - С. 32-36.
В поисках унуненния / Ольга Филина [и др.] // Огонек. - 2019. - № 12. - С. 6.
Грушина, А. Биографии новых элементов / Аня Грушина // Наука и жизнь. - 2017. - № 1. - С. 24-25.
Медведев, Ю. Н. Новые имена в химии: нихоний, московий, теннессин и оганесон : новые имена в периодической системе / Ю. Н. Медведев // Химия в школе. - 2016. - № 10. - С. 5-11.
Московий из америций // Эксперт. - 2021. - № 7. - С. 6-7.
Образцов, П. Унуноктий стал оганесоном / П. Образцов // Наука и жизнь. – 2017. – № 1. – С. 22-25.
Рулёв, А. Путешествие по таблице элементов: от водорода до оганесона / А. Рулёв // Наука и жизнь. – 2019. – № 6. – С. 26-33.
Теряева, Н. Гонка за супертяжеловесами / Н. Теряева // Техника-молодежи. - 2017. - № 1. - С. 34-35.
Трубников, Г. В. Дубна - остров стабильности / Григорий Трубников ; [беседовал] Андрей Константинов // Эксперт. - 2021. - № 20. - С. 64-69.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Куджаян, И. С. Московий : история его открытия и преположительные свойства нового элемента / И. С. Куджаян // Молодежь, наука, медицина : материалы 63-й всероссийской межвузовской студенческой научной конференции с международным участием, Тверь, 20–21 апреля 2017 года / редколлегия: М. Н. Калинкин [и др.]. – Тверь, 2017. – С. 128-129. – URL: https://elibrary.ru/item.asp?id=29812229 (дата обращения: 07.12.2021). – Режим доступа: научная электронная библиотека eLIBRARY.RU, после регистрации.
Лях, С. С. История открытия химических элементов седьмого периода в XXI веке / С. С. Лях, М. А. Тлехусеж // Научное обозрение. Педагогические науки. – 2019. – № 4, ч. 4. – С. 68-72. – URL: https://elibrary.ru/item.asp?id=40930520 (дата обращения: 07.12.2021).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2026-11-04T07:05:55+03:00</dcterms:created>
  <dcterms:modified xsi:type="dcterms:W3CDTF">2026-11-04T07:05:55+03:00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