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№13207 (Мурманск) от 24 декабря 2021
</w:t>
      </w:r>
    </w:p>
    <w:p>
      <w:pPr/>
      <w:r>
        <w:rPr/>
        <w:t xml:space="preserve">Уважаемые специалисты, здравствуйте!  Подберите, пожалуйста, литературу по теме "Самоидентификация молодежи в социальном поле современной России"
Здравствуйте. Предлагаем Вам библиографический список:
Статья
Букин, В. П. Самоидентификация провинциальной молодежи в контексте социально-статусной принадлежности / В. П. Букин // Социологические исследования. - 2010. - № 3. - С. 93-100.
Электронные ресурсы (с текстами можно поработать в зале электронных ресурсов на 3-м этаже библиотеки)
Березутский, Ю. В. Особенности формирования и содержания самоидентификации молодежи: теоретический анализ / Березутский Ю. В., Стасюк Е. В. // Власть и управление на Востоке России. - 2012. - № 4 (61). - С. 106-113. – URL: https://www.elibrary.ru/item.asp?id=18281472 (дата обращения: 26.12.2021). – Режим доступа: научная электронная библиотека eLIBRARY.RU, после регистрации.
Бондырева, С. К. Общее и особенное в формировании отношения современной молодежи к действительности и в ее самоидентификации / Бондырева С. К. // Мир психологии. - 2017. - № 1 (89). - С. 189-194. – URL: https://www.elibrary.ru/item.asp?id=29672003 (дата обращения: 26.12.2021). – Режим доступа: научная электронная библиотека eLIBRARY.RU, после регистрации.
Дагбаева, С. Б. Самоидентификация современной молодежи в транзитивном обществе / Дагбаева С. Б. // Педагогическое обозрение. - 2019. - № 1 (37). - С. 143-150. – URL: https://www.elibrary.ru/item.asp?id=41484296 (дата обращения: 26.12.2021). – Режим доступа: научная электронная библиотека eLIBRARY.RU, после регистрации.
Иванишин, А. А. К проблеме самоидентификации молодежи в современных условиях / Иванишин А. А., Гузенина С. В. // Психологические проблемы самореализации современной молодежи : материалы VI Международного семинара молодых ученых и аспирантов, Тамбов, 23 апреля 2014 года. – Тамбов, 2014. - С. 14-19. – URL: https://www.elibrary.ru/item.asp?id=23490037 (дата обращения: 26.12.2021). – Режим доступа: научная электронная библиотека eLIBRARY.RU, после регистрации.
Кочетов, Е. В. Социализация и самоидентификация российской молодежи : специальность 22.00.04 : диссертация на соискание  ученой степени кандидата социологических наук / Кочетов Евгений Викторович. - Новочеркасск, 2005. - 176 с. : ил. – URL: http://sigla.rsl.ru (дата обращения: 26.12.2021). – Режим доступа: электронная библиотека диссертаций Российской государственной библиотеки, по подписке.
Максимова, О. А. Социальные сети как пространство самоидентификации молодежи / Максимова О. А., Шандрик Е. О. // Вестник экономики, права и социологии. - 2016. - № 4. - С. 246-248. – URL: https://www.elibrary.ru/item.asp?id=28287322 (дата обращения: 26.12.2021). – Режим доступа: научная электронная библиотека eLIBRARY.RU, после регистрации.
Стасюк, Е. В. Взаимосвязь самоидентификации молодежи и ее жизненных стратегий / Стасюк Е. В. // Власть и управление на Востоке России. - 2014. - № 2 (67). - С. 199-204. – URL: https://www.elibrary.ru/item.asp?id=21642222 (дата обращения: 26.12.2021). – Режим доступа: научная электронная библиотека eLIBRARY.RU, после регистрации.
Умиев, У. Н. Особенности самоидентификации молодежи в современном российском обществе / Умиев У. Н. // Матрица научного познания. - 2019. - № 8. - С. 86-90. – URL: https://www.elibrary.ru/item.asp?id=39248531 (дата обращения: 26.12.2021).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Криворотов, В. Д. Проблема самоидентификации молодежи в современной России / Криворотов В. Д. // Социальные и культурные практики в современном российском обществе: инициатива, партнерство, стратегия развития : материалы V Всероссийской научно-методической конференции, Новосибирск, 02–04 декабря 2020 года. - Новосибирск, 2020. - С. 146-148.
Луговой, К. В. Самоидентификация современной молодежи / Луговой К. В., Олейников И. В. // Сибирский учитель. - 2018. - № 2 (117). - С. 81-88.
Садчикова, И. А. Влияние субкультурных ценностей на самоидентификацию молодежи / Садчикова И. А. // Молодежь и наука: реальность и будущее : материалы IX Международной научно-практической конференции, Невинномысск, 02–04 марта 2016 года : в 2 томах. – Невинномысск, 2016. – Т. 1. - С. 383-385.
См. также ответ на запрос № 12044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2026-11-04T06:56:23+03:00</dcterms:created>
  <dcterms:modified xsi:type="dcterms:W3CDTF">2026-11-04T06:56:23+03:00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