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№13241 (Мурманская область) от 27 января 2022
</w:t>
      </w:r>
    </w:p>
    <w:p>
      <w:pPr/>
      <w:r>
        <w:rPr/>
        <w:t xml:space="preserve">Здравствуйте. Помогите с подбором литературы потоеме Сестринская посощь детям с сахарным диабетом.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54.15я723; С28 Сединкина, Р. Г. Сестринская помощь при заболеваниях эндокринной системы и обмена веществ : учебное пособие для медицинских училищ и колледжей / Р. Г. Сединкина, Л. Ю. Игнатюк. – Москва : ГЭОТАР-Медиа, 2013. - 268 с. (1730922 - МЕД)
57.334.152; Д26 Дедов, И. И. Сахарный диабет у детей и подростков / И. И. Дедов, Т. Л. Кураева, В. А. Петеркова. - 2-е изд., перераб. и доп. – Москва : ГЭОТАР-Медиа, 2013. - 271 с. (1753122 - МЕД)
Статьи
Говорова, С. Сахарный диабет. "Школа здоровья" для детей / С. Говорова // Сестринское дело. - 2010. - № 8. - С. 46-47.
Голубева, Е. А. Инновационные технологии сестринского процесса при наблюдении, ведении, уходе за детьми с сахарным диабетом / Е. А. Голубева // Сестринское дело. - 2012. - № 1. - С. 31-33.
Дети с заболеваниями эндокринной системы: оценка состояния и уход // Сестринское дело. - 2015. - № 6. - С. 28, 36-37.
Носкова, В. А. Опыт внедрения сестринской организационной модели терапевтического обучения детей, больных сахарным диабетом, и оценка ее эффективности / В. А. Носкова // Медсестра. - 2016. - № 10. - С. 19-24.
Поздеева, Т. В. Организация обучения детей с сахарным диабетом / Т. В. Поздеева, О. Л. Васильева, В. А. Носкова // Сестринское дело. - 2011. - № 4. - С. 30-33.
См. также ответ на вопрос № 11995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2026-11-04T06:44:08+03:00</dcterms:created>
  <dcterms:modified xsi:type="dcterms:W3CDTF">2026-11-04T06:44:08+03:00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