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№13245 (Мурманск) от 31 января 2022
</w:t>
      </w:r>
    </w:p>
    <w:p>
      <w:pPr/>
      <w:r>
        <w:rPr/>
        <w:t xml:space="preserve">Здравствуйте! Мне нужны источники по теме: "Защита подводных трубопроводов от коррозии". Заранее благодарен.
Здравствуйте. Предлагаем Вам библиографический список:
Книги
33.36-5-082.051я73; Б95 Быков, И. Ю. Диагностика нефтегазопромыслового оборудования методами неразрушающего контроля : учебное пособие для студентов образовательных организаций высшего образования, обучающихся по направлению подготовки магистратуры «Нефтегазовое дело» / И. Ю. Быков, Д. А. Борейко. - Старый Оскол : ТНТ, 2016. - 243 с. (1797054 - ХР)
33.361.6; К69 Коррозия : способы борьбы с коррозией в нефтяной промышленности : монография / [Ю. А. Нишкевич и др.]. – Москва : ИНФРА-М, 2018. - 87 с. - (Научная мысль). (1780629 - ХР)
33.36я73; К70 Коршак, А.А. Нефтегазопромысловое дело : введение в специальность : учебное пособие / А. А. Коршак. - Ростов-на-Дону : Феникс, 2017. - 350 с. - (Серия "Высшее образование"). (1770010 - АБ)
625т1-046; К89 Кукушкин, Б. М. Строительство подводных трубопроводов / Б. М. Кукушкин, В. Я. Канаев. – Москва : Недра, 1982. - 176 с. - (Библиотека строителя магистральных трубопроводов). (1129937 - ЧЗ)
39.77я73; П83 Противокоррозионная защита трубопроводов и резервуаров : учебник для вузов по специальности "Проектирование, сооружение и эксплуатация газонефтепроводов и газонефтехранилищ". - 2-е изд., перераб. и доп. – Москва : Недра, 1992. - 238 с. (1498311 - ХР-Обяз. экз.)
33.36-5-082.04; Х15 Хайдерсбах, Р. Защита от коррозии и металловедение оборудования для добычи нефти и газа / Роберт Хайдерсбах. - Санкт-Петербург : Профессия, 2015. - 476 с. (1763356 - ХР)
Статьи
Бабаков, А. В. Инновации в области обеспечения промышленной безопасности объектов газотранспортной отрасли от подпленочной коррозии / А. В. Бабаков, С. А. Сидоров // Газовая промышленность. - 2015. - Спец. вып. [2]. - С. 105-108.
Кац, Н. Г. Опыт применения ингибитора коррозии / Н. Г. Кац, В. В. Живаева // Строительство нефтяных и газовых скважин на суше и на море. - 2021. - № 8. - С. 27-32.
Методика прогнозирования состояния изоляционного покрытия длительно эксплуатируемых газопроводов / Ю. В. Александров [и др.] // Газовая промышленность. - 2010. - № 4. - С. 14-18.
Мустафин, Ф. М. Инновационные решения по защите газопроводов от коррозии // Газовая промышленность. - 2013. - № 11. - С. 42-44.
Проблемы защиты газопроводов от коррозии / И. И. Велиюлин [и др.] // Газовая промышленность. - 2012. - № 5. - С. 52-54.
Электронные ресурсы (с текстами можно поработать на 3-м этаже библиотеки)
Кулиев, М. М. Обоснование выбора защитной схемы морских подводных трубопроводов от коррозии и порядок расчета основных параметров / М. М. Кулиев, В. А. Салманлы // Научные труды НИПИ Нефтегаз ГНКАР. – 2010. – № 1. – С. 49-54. – URL: https://www.elibrary.ru/item.asp?id=15268130 (дата обращения: 31.01.2022). - Режим доступа: научная электронная библиотека eLIBRARY.RU, после регистрации.
Нестеров, В. Н. Физические характеристики методов защиты подводных трубопроводов от коррозии / В. Н. Нестеров, К. А. Трохимчук // Альманах современной науки и образования. – 2009. – № 6. – С. 132-134. – URL: https://www.elibrary.ru/item.asp?id=17645894 (дата обращения: 31.01.2022). - Режим доступа: научная электронная библиотека eLIBRARY.RU, после регистрации.
Поляков, А. В. Моделирование процессов электрохимической защиты от коррозии подводных трубопроводов в условиях действия блуждающих токов / А. В. Поляков, Г. И. Коршунов // Металлообработка. – 2009. – № 3 (51). – С. 17-20. – URL:  https://www.elibrary.ru/item.asp?id=12918632 (дата обращения: 31.01.2022). - Режим доступа: научная электронная библиотека eLIBRARY.RU, после регистрации.
Томарева, И. А. Конструктивные и технологические особенности строительства подводных трубопроводов : учебное пособие / И. А. Томарева. – Волгоград : Волгоградский государственный архитектурно-строительный университет, 2014. – 116 с. – URL: https://biblioclub.ru/index.php?page=book&amp;id=434829 (дата обращения: 31.01.2022).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2026-11-04T06:45:25+03:00</dcterms:created>
  <dcterms:modified xsi:type="dcterms:W3CDTF">2026-11-04T06:45:25+03:00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