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№13263 (Мурманск) от 17 февраля 2022
</w:t>
      </w:r>
    </w:p>
    <w:p>
      <w:pPr/>
      <w:r>
        <w:rPr/>
        <w:t xml:space="preserve">Здравствуйте. Прошу Вас подскажите, пожалуйста, можно ли считать дату 17.02.2022 75-летним юбилеем со дня образования всех ЗАТО. Спасибо
Здравствуйте. К сожалению, материалов, отвечающих на Ваш вопрос, найти не удалось.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2026-11-04T06:35:08+03:00</dcterms:created>
  <dcterms:modified xsi:type="dcterms:W3CDTF">2026-11-04T06:35:08+03:00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