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№13377 (Мурманск) от 23 марта 2022
</w:t>
      </w:r>
    </w:p>
    <w:p>
      <w:pPr/>
      <w:r>
        <w:rPr/>
        <w:t xml:space="preserve">Доброе утро! Подскажите пожалуйста, какие можно почитать книги или статьи по теме "Методы/способы лечения обсессивно-компульсивных расстройств". Очень буду Вам признательна.
Здравствуйте. Предлагаем Вам библиографический список:
Книга
88.252.1-8; М15 МакДонах, Т. Спокойно, ты справишься! : 101 способ избавиться от тревоги и стресса / доктор Томас МакДонах, Джон Патрик Хэтчер. – 2-е изд. – Москва : Манн, Иванов, и Фербер, 2021. – 246, [1] с. : цв. ил. (1808687 - ХР)
Статьи
Искусственный интеллект: клинические исследования // Эксперт. - 2020. - № 6. - С. 5.
Кочетков, Я. А. Когнитивно-поведенческая терапия тяжелых форм обсессивно-компульсивного расстройства / Я. А. Кочетков, М. В. Абелтыня, Е. Е. Изнов // Журнал практического психолога. - 2014. - № 6 : специальный выпуск : Когнитивно-поведенческая терапия: теория и практика. - С. 56-70.
Шаров, И. Лечение обсессивно-компульсивных расстройств = Treatment of obsessive-compulsive disorders / И. Шаров, Б. Милле, Н. Джафари // Журнал неврологии и психиатрии имени С. С. Корсакова. - 2009. - Т. 109, № 7, Вып. 1. - С. 99-103.
Электронные ресурсы (с текстами можно поработать в зале электронных ресурсов на 3-м этаже библиотеки. Для читателей Мурманской областной научной библиотеки электронная библиотека «ЛитРес» доступна после регистрации через электронный абонемент)
Дальнов, В. В. К вопросу диагностики и лечения обсессивно-компульсивных расстройств / В. В. Дальнов // Центральный научный вестник. – 2017. – Т. 2, № 21 (38). – С. 6-7. – URL: https://elibrary.ru/item.asp?id=30543627 (дата обращения: 23.03.2022). – Режим доступа: научная электронная библиотека eLIBRARY.RU, после регистрации.
Кузьмичева, О. Н. Лечение обсессивно-компульсивных расстройств у детей и подростков / О. Н. Кузьмичева, И. Н. Татарова // Психиатрия. – 2004. – № 2 (8). – С. 55-62. – URL: https://elibrary.ru/item.asp?id=18803489 (дата обращения: 23.03.2022). – Режим доступа: научная электронная библиотека eLIBRARY.RU, после регистрации.
Нардонэ, Д. Обсессивно-компульсивное расстройство: понять и преодолеть. Краткосрочная стратегическая терапия / Джорджио Нардонэ, Клодетт Портелли – Москва : ЛитРес, 2021. – 168 с. : ил. – (Современные методы в психотерапии). – URL: https://biblio.litres.ru/mihail-manuhin/lubov-pod-somneniem-obsessivno-kompulsivnoe-rasstroystvo-vz/ (дата обращения: 23.03.2022). – Режим доступа: электронная библиотека «ЛитРес: Библиотека», по подписке.
Нардонэ, Д. Стратегический диалог в психотерапии. Убеждающая коммуникация / Джорджио Нардонэ, Алессандро Сальвини. – Москва : ЛитРес, 2018. – 161 с. – (Современные методы в психотерапии). – URL: https://biblio.litres.ru/alessandro-salvini-2/strategicheskiy-dialog-v-psihoterapii-ubezhd-39410436/ (дата обращения: 23.03.2022). – Режим доступа: электронная библиотека «ЛитРес: Библиотека», по подписке.
Харитонов, С. В. Оценка эффективности восстановительного лечения больных с обсессивно-компульсивным расстройством личности методами когнитивно-поведенческой и рациональной психотерапии / С. В. Харитонов, М. В. Голубев // Вестник восстановительной медицины. – 2011. – № 1 (41). – С. 28-30. – URL: https://elibrary.ru/item.asp?id=17046725 (дата обращения: 23.03.2022). – Режим доступа: научная электронная библиотека eLIBRARY.RU, после регистрации.
Щукина, С. С. Обсессивно-компульсивное расстройство: лечение / С. С. Щукина, В. Е. Летова // Инновации. Наука. Образование. – 2021. – № 27. – С. 1705-1711. – URL: https://elibrary.ru/item.asp?id=44909779 (дата обращения: 23.03.2022). – Режим доступа: научная электронная библиотека eLIBRARY.RU, после регистрации.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2026-10-30T15:08:36+03:00</dcterms:created>
  <dcterms:modified xsi:type="dcterms:W3CDTF">2026-10-30T15:08:36+03:00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