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№13445 (Мурманск) от 17 апреля 2022
</w:t>
      </w:r>
    </w:p>
    <w:p>
      <w:pPr/>
      <w:r>
        <w:rPr/>
        <w:t xml:space="preserve">Ворошнина Л. В. Развитие речи и общения детей дошкольного возраста в 2 ч. Часть 1. Младшая и средняя группы: практ. пособие для академического бакалавриата / Л. В. Ворошнина. — 2-е изд., перераб. и доп. — М.: Юрайт, 2019. — 396 с. 
Ворошнина Л. В. Теория и методика развития речи у детей в 2 ч. Часть 2. Старшая и подготовительная группы доу: практ. пособие для СПО / Л. В. Ворошнина. — 2-е изд. — М.: Юрайт, 2019. — 302 с
Здравствуйте. В соответствии с Порядком работы ВСС "Виртуальный библиограф", если в Вашем обращении несколько вопросов, мы отвечаем на один из них. Первая книга есть в нашей библиотеке:
74.102.4; В75 Ворошнина, Л. В. Развитие речи и общения детей дошкольного возраста. Практическое пособие для академического бакалавриата. [В 2 частях]. Часть 1. Младшая и средняя группы  / Л. В. Ворошнина. - 2-е изд., перераб. и доп. - Москва : Юрайт, 2018. – 216, [1] с. – (Бакалавр. Академический курс) (УМО ВО рекомендует) (Выбор редакции). (1788675 – ОБО)
Ответ на 2-й вопрос см. в архиве выполненных справок «Виртуального библиографа» под № 13446.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2026-11-04T05:39:48+03:00</dcterms:created>
  <dcterms:modified xsi:type="dcterms:W3CDTF">2026-11-04T05:39:48+03:00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