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№13478 (Мурманск) от 22 апреля 2022
</w:t>
      </w:r>
    </w:p>
    <w:p>
      <w:pPr/>
      <w:r>
        <w:rPr/>
        <w:t xml:space="preserve">Подобрать литературу о творчестве Марата К (дизайнер, архитектор)
Здравствуйте. Предлагаем Вам библиографический список:
Статьи
Дудин, С. Метамарфозы ар деко / С. Дудин // Дом и интерьер. - 2010. - № 8. - С. 130-135.Аннот.: Рассказывается об оформлении дома в стиле ар-деко архитектором Данилом Пестовым и декоратором Маратом Ка.
Ка, М. Архитектор и архималяр / М. Ка ; беседовала Ю. Ларина // Огонек. - 2006. - № 30. - С. 42-43.Аннот.: Беседа с декоратором и ведущим программы "Декоративные страсти" Маратом Ка.
Ка, М. Кисточкой по поверхности / Марат Ка ; [беседовал] Павел Жаворонков // Дом и интерьер. - 2010. - № 10. - С. 76-82.Аннот.: О своей работе рассказывает выдающийся архитектор и декоратор Марат Ка.
Электронный ресурс (читатели нашей библиотеки могут получить доступ после онлайн-регистрации через электронный абонемент):
Ка, М. Свет / Марат Ка. – Москва : ЛитРес, 2015. – 290 с. – URL: https://www.litres.ru/marat-ka/svet/ (дата обращения: 22.04.2022). – Режим доступа: Электронная библиотека «ЛитРес: Библиотека», по подписке.
Следующие издания можно заказать из фондов других библиотек страны через электронную доставку документов для физических лиц:
Бродзкий, В. Марат Ка: пятизвездочный маляр / В. Бродзкий // Московский комсомолец. – 2007. – 20 дек. (№ 289). - C. 13.
Ка, М.  «ТВ само пришло ко мне» / Марат Ка ; беседовала Ульянова Юлия // Собеседник. – 2007. – 23 мая (№ 20).
Киркевич, Ю. Прирученная маска / Юлия Киркевич // Культпоход. - 2006. - № 3. - С. 74-75.Аннот.: Об истории и семантике маски. На материале беседы с писательницей Э. Барякиной, мастером по созданию декоративных поверхностей Маратом Ка и продавцом-консультантом салона этнической моды В. Румянцевой.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2026-11-04T05:23:38+03:00</dcterms:created>
  <dcterms:modified xsi:type="dcterms:W3CDTF">2026-11-04T05:23:38+03:00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