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№13537 (Мурманская область) от 18 мая 2022
</w:t>
      </w:r>
    </w:p>
    <w:p>
      <w:pPr/>
      <w:r>
        <w:rPr/>
        <w:t xml:space="preserve">Здравствуйте, подскажите, пожалуйста, как правильно оформить Конституцию Российской Федерации в сноске в соответствии с ГОСТом (информация необходима для написания выпускной квалификационной работы)?
Здравствуйте. Предлагаем Вам библиографическое описание подстрочных ссылок (для связи которых с текстом документа используют знак сноски) в соответствии с ГОСТ Р 7.0.5-2008 «Библиографическая ссылка. Общие требования и правила составления»:
Книга
Конституция Российской Федерации : принята всенар. голосованием 12 дек. 1993 г. с изм., одобрен. общерос. голосованием 1 июля 2020 г. Москва : АСТ, 2020. 62 с.
Электронный ресурс
Конституция Российской Федерации : принята всенар. голосованием 12 дек. 1993 г. с изм., одобрен. в ходе общерос.голосования 1 июля 2020 г. // Официальный интернет-портал правовой информации. Москва, 2020. URL: http://publication.pravo.gov.ru/Document/View/0001202007040001 (дата обращения: 18.05.2022).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2026-11-04T05:06:41+03:00</dcterms:created>
  <dcterms:modified xsi:type="dcterms:W3CDTF">2026-11-04T05:06:41+03:00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