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№13695 (Мурманск) от 10 июня 2022
</w:t>
      </w:r>
    </w:p>
    <w:p>
      <w:pPr/>
      <w:r>
        <w:rPr/>
        <w:t xml:space="preserve">Помогите с описанием по ГОСТУ 	Калайда, М. Л. Биологические основы рыбоводства. Краткая теория и практикум. Учебное пособие / М.Л. Калайда. - М.: Проспект Науки, 2014. - 224 c.
См. ответ на вопрос № 13696 в архиве выполненных справок "Виртуального библиографа".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2026-11-04T04:18:34+03:00</dcterms:created>
  <dcterms:modified xsi:type="dcterms:W3CDTF">2026-11-04T04:18:34+03:00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