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№13701 (Мурманск) от 11 июня 2022
</w:t>
      </w:r>
    </w:p>
    <w:p>
      <w:pPr/>
      <w:r>
        <w:rPr/>
        <w:t xml:space="preserve">Здравствуйте, прошу мне составить список литературы на тему НДС и акцизы в странах Европейского союза(на примере Германии, Франции, Бельгии), желательно в электронном формате! Если найдете еще материал на английском буду очень рад!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Буссе, Р. Актуальные вопросы и практика возмещения НДС в ФРГ / Р. Буссе // Налоговед. – 2011. – № 6. – С. 72-81. – URL: https://www.elibrary.ru/item.asp?id=16378231 (дата обращения: 14.06.2022). – Режим доступа: научная электронная библиотека eLIBRARY.RU, после регистрации.
Вылкова, Е. С. Налогообложение в Германии : монография / Е. С. Вылкова ; Северо-Западный институт повышения квалификации ФНС России. – Санкт-Петербург : Сев.-Зап. ин-т повышения квалификации Федер. налоговой службы, 2013. – 264 с. – URL: https://www.elibrary.ru/item.asp?id=23512343 (дата обращения: 14.06.2022). – Режим доступа: научная электронная библиотека eLIBRARY.RU, после регистрации.
Галиева, Э. Д. Международный опыт взимания налога на добавленную стоимость / Э. Д. Галиева, Ф. Н. Салимова // Современный стиль управления : сборник научных статей, Чебоксары, 28 октября 2016 года / ответственный редактор Е. А. Ильина. – Чебоксары, 2016. – С. 61-66. – URL: https://www.elibrary.ru/item.asp?id=27403911 (дата обращения: 14.06.2022). – Режим доступа: научная электронная библиотека eLIBRARY.RU, после регистрации.
Кудинова, А. Д. Особенности исчисления и взимания НДС в Германии / А. Д. Кудинова // Наука в исследованиях молодежи–- 2020 : материалы студенческой научной конференции, Курган, 25 марта 2020 года : в 2 частях. – Курган, 2020. – Ч. 1. – С. 84-85. – URL: https://www.elibrary.ru/item.asp?id=44823189 (дата обращения: 14.06.2022). – Режим доступа: научная электронная библиотека eLIBRARY.RU, после регистрации.
Линькова, Т. С. Гармонизация косвенного налогообложения в странах Евросоюза / Т. С. Линькова // Наука и образование: сохраняя прошлое, создаём будущее : сборник статей XI Международной научно-практической конференции, Пенза, 05 сентября 2017 года. – Пенза, 2017. – С. 52-55. – URL: https://www.elibrary.ru/item.asp?id=29895293 (дата обращения: 14.06.2022). – Режим доступа: научная электронная библиотека eLIBRARY.RU, после регистрации.
Седаш, Т. Н. Использование зарубежного опыта налогового стимулирования инноваций в России / Т. Н. Седаш, Е. Б. Тютюкина // Финансы и кредит. – 2018. – Т. 24, № 12 (780). – С. 2863-2875. – URL: https://www.elibrary.ru/item.asp?id=29895293 (дата обращения: 14.06.2022). – Режим доступа: научная электронная библиотека eLIBRARY.RU, после регистрации.
Тупикова, Д. О. Анализ косвенного налогообложения в Европейском экономическом союзе / Д. О. Тупикова, С. А. Акопян // Наука и знание: конкурентоспособность общества, науки и бизнеса в условиях мировых интеграционных процессов : материалы международной научно-практической конференции, Новороссийск, 13–14 апреля 2017 года / под общей редакцией В. В. Пономарева, Т. А. Куткович. – Новороссийск, 2017. – С. 179-181. – URL: https://www.elibrary.ru/item.asp?id=29294119 (дата обращения: 14.06.2022). – Режим доступа: научная электронная библиотека eLIBRARY.RU, после регистрации.
Funke, М. Has Germany’s temporary VAT rates cut as part of the COVID-19 fiscal stimulus boosted growth? / Michael Funke, Raphael Terasa // Journal of Policy Modeling. – 2022. – March. – URL: https://www.sciencedirect.com/science/article/pii/S0161893822000175?via%3Dihub (дата обращения: 14.06.2022).  
Research on the relationship between transport performance in road freight transport and revenues from excise duty on diesel fuel in selected European countries / Pavol Varjana, Jozef Gnapa, Pavol Ďuranaa, Mariusz Kostrzewski // Transportation Research Procedia. – 2019. – Vol. 40. – P. 1216-1223. – URL: https://www.sciencedirect.com/science/article/pii/S2352146519303370 (дата обращения: 14.06.2022).
Roosena, J. Demand elasticities for fresh meat and welfare effects of meat taxes in Germany / Jutta Roosena, Matthias Staudigela, Sebastian Rahbauer // Food Policy. – 2022. – Vol. 106. – URL: https://www.sciencedirect.com/science/article/pii/S0306919221001731 (дата обращения: 14.06.2022).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Зоидов, К. Х. Об опыте гармонизации и унификации налоговых систем стран Европейского союза / К. Х. Зоидов, В. Н. Ионичева // Региональные проблемы преобразования экономики. – 2021. – № 6 (128). – С. 173-178.
Лапшина, З. В. Особенности применения НДС в зарубежных странах / З. В. Лапшина, К. С. Прахт // Экономика и социум. – 2015. – № 2, ч. 3 (15). – С. 77-80.
Саранина, Ю. С. Использование опыта ФРГ в государственном регулировании экономики России / Ю. С. Саранина, Т. И. Чуева // Экономика и управление: актуальные вопросы теории и практики : материалы IV международной научно-практической конференции, Краснодар, 29 апреля 2016 года. – Краснодар, 2016. – С. 349-354.
 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2026-11-04T04:08:49+03:00</dcterms:created>
  <dcterms:modified xsi:type="dcterms:W3CDTF">2026-11-04T04:08:49+03:00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