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№13754 (Мурманск) от 21 июля 2022
</w:t>
      </w:r>
    </w:p>
    <w:p>
      <w:pPr/>
      <w:r>
        <w:rPr/>
        <w:t xml:space="preserve">Здравствуйте. Помогите, пожалуйста, оформить описание по ГОСТу 2018
https://www.elibrary.ru/item.asp?id=48074400
Спасибо!
Здравствуйте. Предлагаем Вам библиографическое описание:
Сухов, А. О. Методологические аспекты становления театральной педагогики / А. О. Сухов // Вестник Томского государственного педагогического университета. – 2022. – № 2 (220). – С. 19- 30. – URL: https://www.elibrary.ru/item.asp?id=48074400 (дата обращения: 22.07.2022).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2026-11-04T03:47:22+03:00</dcterms:created>
  <dcterms:modified xsi:type="dcterms:W3CDTF">2026-11-04T03:47:22+03:00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