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№13779 (Мурманск) от 9 августа 2022
</w:t>
      </w:r>
    </w:p>
    <w:p>
      <w:pPr/>
      <w:r>
        <w:rPr/>
        <w:t xml:space="preserve">Здравствуйте. Нужен список литературы о предметно-развивающей среде в ДОО. Спасибо
Здравствуйте. Предлагаем Вам библиографический список:
Книги
74.100.57; Ф35 Федяева, Н. В. Организация игрового пространства в ДОУ в контексте ФГТ : практико-ориентированное пособие / Н. В. Федяева, Г. А. Белодед. - Санкт-Петербург : ДЕТСТВО-ПРЕСС, 2013. - 158, [1] с. - (Управление ДОУ). (1764414 - ЧЗ)
Статьи
Борисова, Н. И. Оформление предметно-развивающей среды ДОО / Н. И. Борисова // Воспитатель дошкольного образовательного учреждения. - 2019. - № 7. - С. 28-34.
Галкина, И. Предметно-развивающая среда: модульный подход / И. Галкина // Обруч: образование, ребенок, ученик. - 2014. - № 4. - С. 7-10.
Зеленкина, Т. По морям, по волнам... : о предметно-развивающей среде в соответствии с календарно-тематическим планом / Т. Зеленкина // Дошкольное воспитание. - 2013. - № 10. - С. 82-85.
Подольская, О. А. Организация предметно-развивающей среды в ДОУ / О. А. Подольская // Воспитатель дошкольного образовательного учреждения. - 2012. - № 4. - С. 28-33.
Савицкая, Н. М. Маркеры игрового пространства в предметно-развивающей среде ДОУ / Н. М. Савицкая // Дошкольная педагогика. - 2013. - № 2. - С. 11-13.
Спиридонова, М. Н. Предметно-развивающая среда в развитии игровой деятельности ребенка / М. Н. Спиридонова // Воспитатель дошкольного образовательного учреждения. - 2011. - № 7. - С. 59-61.
Тарасова, С. Л. Организация предметно-пространственной среды как условие успешного сенсорного развития младших дошкольников / С. Л. Тарасова // Воспитатель дошкольного образовательного учреждения. - 2018. - № 12. - С. 64-71.
Ушакова-Славолюбова, О. А. Инновационный подход к созданию предметно-развивающей среды ДОО / О. А. Ушакова-Славолюбова, Ю. А. Куканнова, С. Г. Яшанова // Дошкольная педагогика. - 2016. - № 10. - С. 49-53.
Филюшкина, Н. А. Создание развивающей предметно-пространственной среды в групповом помещении ДОУ : наша игротека / Н. А. Филюшкина // Дошкольная педагогика. - 2016. - № 2. - С. 68-69.
Фирсанова, Л. В. Создание игровой предметно-пространственной среды / Л. В. Фирсанова // Воспитатель дошкольного образовательного учреждения. - 2011. - № 6. - С. 28-29.
Электронные ресурсы (с текстами можно поработать на 3-м этаже библиотеки)
Денисенко, Н. Ю. Проектирование развивающей предметно-пространственной среды современного детского сада / Н. Ю. Денисенко, О. И. Парамонова // Педагогическое мастерство и педагогические технологии. – 2015. – № 1 (3). – С. 207-208. – URL: https://elibrary.ru/item.asp?id=24932183 (дата обращения: 10.08.2022). - Режим доступа: научная электронная библиотека eLIBRARY.RU, после регистрации.
Песковатская, Ю. Г. Особенности предметно-развивающей среды в детском саду / Ю. Г. Песковатская, Н. В. Травушкина // Конференциум АСОУ : сборник научных трудов и материалов научно-практических конференций. – 2015. – № 4. – С. 117-123. – URL: https://elibrary.ru/item.asp?id=26374396 (дата обращения: 10.08.2022). - Режим доступа: научная электронная библиотека eLIBRARY.RU, после регистрации.
Пузарина, Е. Л. Предметно-развивающая среда в детском саду / Е. Л. Пузарина // Обучение и воспитание: методики и практика. – 2013. – № 6. – С. 220-226. – URL: https://elibrary.ru/item.asp?id=20355931 (дата обращения: 10.08.2022).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2026-11-04T03:34:50+03:00</dcterms:created>
  <dcterms:modified xsi:type="dcterms:W3CDTF">2026-11-04T03:34:50+03:00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