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№13890 (Мурманская область) от 27 октября 2022
</w:t>
      </w:r>
    </w:p>
    <w:p>
      <w:pPr/>
      <w:r>
        <w:rPr/>
        <w:t xml:space="preserve">Помогите подобрать книги и статьи по творчеству Марининой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83.3(2=Рус)6я73; Ч–49 Черняк, М. А. Массовая литература XX века : учебное пособие / М. А. Черняк. – Москва : Флинта : Наука, 2007. – 428, [1] с. – (Для студентов, аспирантов, преподавателей–филологов). (1649989 – ЧЗ 1649990 – АБ 1649991 – АБ)
Статьи
Гушанская, Е. Четыре дамы из колоды детектива / Е. Гушанская // Нева. – 2004. – № 10. – С. 237–244.
Иваницкая, Н. Две траектории отечественного детектива / Надежда Иваницкая // Дружба народов. – 2004. – № 8. – С. 204–208.
Ищук-Фадеева, Н. Женский детектив как зеркало русской перестройки / Нина Ищук-Фадеева // Вопросы литературы. – 2010. – № 5. – С. 112–131.
Маринина, А. "Литературная критика не должна иметь права на существование" / Александра Маринина ; записала М. Бойкова // Читаем вместе. – 2020. – № 10. – С. 10–11.
Маринина, А. "Мозгу нужен отдых" : пусть книга будет не только источником мудрости, но и развлечением : [интервью] / А. Маринина ; [беседовала] А. Панина // Библиотека. – 2019. – № 1. – С. 65–67.
Маринина, А. Не занимайтесь тем, что перестало быть интересным : беседа с писательницей / Александра Маринина ; беседу вела М. Трифонова // Работница. – 2018. – № 10. – С. 8–11.
Маринина, А. "Каменская живёт в моей голове 28 лет" / Александра Маринина ; [беседовала] Раиса Ханукаева // Университетская книга. – 2020. – № 7 (сентябрь). – С. 76–77.
Маринина, А. "Я не писатель. Я – автор книг" : [интервью] / Александра Маринина ; беседовала Е. Е. Пиетиляйнен // Север. – 2016. – № 9/10. – С. 56–57.
Трестерова, З. Современный русский "женский" детектив : глазами чешского читателя–филолога / З. Трестерова // Русская словесность. – 2007. – № 2. – С. 66–70.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2026-11-04T02:59:21+03:00</dcterms:created>
  <dcterms:modified xsi:type="dcterms:W3CDTF">2026-11-04T02:59:21+03:00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