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№13962 (Мурманск) от 16 ноября 2022
</w:t>
      </w:r>
    </w:p>
    <w:p>
      <w:pPr/>
      <w:r>
        <w:rPr/>
        <w:t xml:space="preserve">Помогите найти источники по теме "Организация комнат для детей при торговых центрах"
Здравствуйте. Предлагаем Вам библиографический список:
Законодательные материалы
ГОСТ Р 57597-2017. Услуги бытовые. Уход и присмотр за детьми. Общие требования : национальный стандарт Российской Федерации : издание официальное :  утвержден и введен в действие Приказом Росстандарта от 10 августа 2017 г. № 861-ст : дата введения 2018-01-01 / разработан Акционерным обществом "Институт региональных экономических исследований" (АО "ИРЭИ"). - Москва : Стандартинформ, 2017. - [7] с.
МР 2.4.0130-18. 2.4. Гигиена детей и подростков. Оборудование и организация работы детских игровых комнат, размещаемых в торговых и культурно-досуговых центрах, павильонах и прочих объектах нежилого назначения : методические рекомендации : издание официальное : утверждены руководителем Федеральной службы по надзору в сфере защиты прав потребителей и благополучия человека - главным государственным санитарным врачом Российской Федерации А. Ю. Поповой 27 июня 2018 г.  // Бюллетень нормативных и методических документов Госсанэпиднадзора. - 2019. - Вып. 2. - [5] с.
Статья
Свирская, А. День бантиков и фантиков / А. Свирская // Обруч: образование, ребенок, ученик. - 2008. - № 1. - С. 14-15.
Электронные ресурсы (с текстами можно поработать на 3-м этаже библиотеки)
Губина, О. В. Организация предметно-пространственной среды для досуга детей в общественных зданиях / О. В. Губина, В. И. Коренев // Вестник Томского государственного архитектурно-строительного университета. – 2018. – Т. 20, № 2. – С. 53-60. – URL: https://www.elibrary.ru/item.asp?id=32824993 (дата обращения: 17.11.2022). – Режим доступа: научная электронная библиотека eLIBRARY.RU, после регистрации.
Шумилина, М. А. Проект создания детской игровой комнаты в местах продаж розничных торговых сетей г. Краснодара / М. А. Шумилина, А. Р. Муратова, М. И. Лапшина // Фундаментальные и прикладные исследования кооперативного сектора экономики. – 2017. – № 2. – С. 77-83. – URL: https://www.elibrary.ru/item.asp?id=29773404 (дата обращения: 17.11.2022). – Режим доступа: научная электронная библиотека eLIBRARY.RU, после регистрации.
Требования пожарной безопасности к детским развлекательным центрам в торговых комплексах / И. Р. Хасанов, А. С. Барановский, С. В. Усолкин, Е. Н. Барановская // Актуальные проблемы пожарной безопасности : материалы XXXIII Международной научно-практической конференции, посвященной Году науки и технологий, Москва, 12-16 мая 2021 года. – Москва, 2021. – С. 675-680. – URL: https://www.elibrary.ru/item.asp?id=46142017 (дата обращения: 19.11.2022).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2026-11-04T02:24:36+03:00</dcterms:created>
  <dcterms:modified xsi:type="dcterms:W3CDTF">2026-11-04T02:24:36+03:00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