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№14013 (Мурманская область) от 14 декабря 2022
</w:t>
      </w:r>
    </w:p>
    <w:p>
      <w:pPr/>
      <w:r>
        <w:rPr/>
        <w:t xml:space="preserve">Научные работы в Арктике.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65.291л2кр; А82 Арктика в исследованиях Института экономических проблем им. Г. П. Лузина КНЦ РАН: тридцать лет научного поиска / ответственные редакторы: Л. А. Рябова, Е. П. Башмакова. – Апатиты : Издательство Кольского научного центра РАН, 2017. - 251 с. (1780995 - ХР-ООЭ 1780996 - ХР-ООЭ 1780997 - ХР-ООЭ)
26.890(001); Н82 Норвегия - Россия. Научные исследования и сотрудничество в северных регионах / The Research Council of Norway. - Осло : [б. и.], 2012. - 19 с. (1714697 - ХР 1714698 - ИНО)
Статьи
Гуртов, В. А. Тематическое и региональное распределение научных исследований Арктики: анализ на основе диссертационных работ / В. А. Гуртов, С. И. Пахомов // Регионология. - 2016. - № 4. - С. 94-113.
Константинова, Т. Округ особого научного назначения / Татьяна Константинова // Эксперт. - 2016. - № 49. - С. 62-63.Аннот.: Приводится информация о созданной на Ямале научно-исследовательской инфраструктуре.
Электронные ресурсы
Гуртов, В. А. Тематическое и региональное распределение научных исследований Арктики: анализ на основе диссертационных работ / В. А. Гуртов, С. И. Пахомов // Регионология. – 2016. – № 4 (97). – С. 94-113. – URL: https://www.elibrary.ru/item.asp?id=27526786 (дата обращения: 14.12.2022). – Режим доступа: научная электронная библиотека eLIBRARY.RU, после регистрации.
Жондоров, П. Н. О проведении научно-исследовательской работы по изучению народов Арктики и Севера / П. Н. Жондоров // Академический вестник Якутской государственной сельскохозяйственной академии. – 2020. – № 12, ч. 1 (17). – С. 54-58. – URL: https://www.elibrary.ru/item.asp?id=44328952 (дата обращения: 14.12.2022). – Режим доступа: научная электронная библиотека eLIBRARY.RU, после регистрации.
Матишов, Г. Г. Научные изыскания в Арктике / Г. Г. Матишов, С. Л. Дженюк // Вестник Российской академии наук. – 2007. – Т. 77, № 1. – С. 11-21. – URL: https://www.elibrary.ru/item.asp?id=9479365 (дата обращения: 14.12.2022). – Режим доступа: научная электронная библиотека eLIBRARY.RU, после регистрации.
Международные научные организации в международном сотрудничестве в Арктике: на примере международного научного арктического комитета и университета Арктики / Е. Н. Богданова, И. В. Ершова, С. Е. Жура [и др.] // Вестник Алтайской академии экономики и права. – 2021. – № 9-2. – С. 108-116. – URL: https://www.elibrary.ru/item.asp?id=46655139 (дата обращения: 14.12.2022). – Режим доступа: научная электронная библиотека eLIBRARY.RU, после регистрации.
Развитие международных научных исследований в Арктике в контексте научной дипломатии / Е. М. Ключникова, В. А. Маслобоев, Д. В. Макаров, Е. А. Боровичев // Арктика 2035: актуальные вопросы, проблемы, решения. – 2021. – № 2 (6). – С. 54-64. – URL: https://www.elibrary.ru/item.asp?id=46197186 (дата обращения: 14.12.2022). – Режим доступа: научная электронная библиотека eLIBRARY.RU, после регистрации.
Следующую статью можно также заказать из фондов других библиотек через электронную доставку документов для физических лиц:
Максимова, Т. П. Исследование проблем истории научного изучения Арктики: традиции и современный опыт / Т. П. Максимова // NovaInfo.Ru. – 2017. – Т. 2, № 59. – С. 135-141.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