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№14119 (Мурманск) от 22 февраля 2023
</w:t>
      </w:r>
    </w:p>
    <w:p>
      <w:pPr/>
      <w:r>
        <w:rPr/>
        <w:t xml:space="preserve">Добрый день. Помогите, пожалуйста, подобрать литературу для ВКР по теме: «Способы передачи библеизмов в английских переводах произведений И.А. Бунина.
Здравствуйте. Выявить источники в соответствии с Вашей формулировкой, к сожалению, не удалось. Возможно, Вам будут полезны следующие издания:
Книга
83.3(2=411.2)53-8Бунин.я43; Б91 И. А. Бунин и его время: контексты судьбы – история творчества / Институт русской литературы (Пушкинский дом) Российской академии наук. – Москва : ИМЛИ РАН, 2021. – 1036 с., [1] л. портр. : ил., портр., факс., табл. – (Академический Бунин). – Из содерж.: Вифлеем и его символика в творчестве И. А. Бунина / Ю. Г. Морозова. – С. 900-923. (1815963 - ХР)
Статьи
Спивак, Р. С. Грозный космос Бунина / Р. С. Спивак // Литературное обозрение. – 1995. – № 3. – С. 35-39.
Цыбденова, А. Библейские цитаты в рассказе И. А. Бунина «Сны Чанга» / Аюна Цыбденова // Русская словесность. – 2005. – № 7. – С. 29-30.
Электронные ресурсы (с текстами можно поработать в зале Регионального центра Президентской библиотеки на 3-м этаже)
Андреева, С. Л. Библейские реминисценции как фактор текстообразования : на материале произведений И. А. Бунина «Тень птицы», «Окаянные дни», «Миссия русской эмиграции» : диссертация ... кандидата филологических наук : 10.02.01. – Москва, 1998. – 243 с. – URL: https://viewer.rsl.ru/ru/rsl01000193970 (дата обращения: 25.02.2023). – Режим доступа: электронная библиотека диссертаций Российской государственной библиотеки, по подписке.
Бугаева, Ю. В. Особенности употребления и перевода английских и русских библеизмов / Ю. В. Бугаева, И. А. Куприева // Апробация. – 2014. – № 11. – С. 85-86. – URL: https://elibrary.ru/item.asp?id=23004052 (дата обращения: 25.02.2023). – Режим доступа: научная электронная библиотека eLIBRARY.RU, после регистрации.
Кибизова, Е. Р. Семантические особенности библейских аллюзий и специфика их перевода / Е. Р. Кибизова, А. Д. Бакина // Форум молодёжной науки. – 2020. – Т. 1, № 6. – С. 101-109. – URL: https://elibrary.ru/item.asp?id=44460155 (дата обращения: 25.02.2023). – Режим доступа: научная электронная библиотека eLIBRARY.RU, после регистрации.
Климович, Н. В. Библеизмы в художественном тексте : типологический, функциональный и переводческий аспекты : диссертация ... кандидата филологических наук : 10.02.19 / Климович Наталья Викторовна. – Красноярск, 2010. – 200 с. – URL: https://viewer.rsl.ru/ru/rsl01004970940 (дата обращения: 25.02.2023). – Режим доступа: электронная библиотека диссертаций Российской государственной библиотеки, по подписке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Андреева, С. Л. Библеизмы в прозаических произведениях И. А. Бунина / С. Л. Андреева // Инновационные подходы в системе качества подготовки учителей начальных классов : тезисы докладов, Самара, 01 января – 31 декабря 1994 года / ответственный за выпуск Т. М. Носова. – Самара, 1994. – С. 86-87.
Андреева, С. Л. Библеизмы в произведениях И. Бунина 1900-1910-х годов / С. Л. Андреева // Наука - школе : тезисы докладов XXX научной конференции преподавателей, посвященной 60-летию Магнитогорского государственного педагогического института, Магнитогорск, 01 января – 31 декабря 1992 года. – Магнитогорск, 1992. – С. 126-127.
Карпенко, Г. Ю. К вопросу о становлении "ветхозаветного" типа мышления в творчестве И. А. Бунина / Г. Ю. Карпенко // Библия и возрождение духовной культуры русского и других славянских народов. – Санкт-Петербург, 1995. – С. 64-76.
Сундеева, Е. С. Способы перевода русских слов-реалий на английский язык на примере текста рассказа И. А. Бунина «Темные аллеи» / Сундеева Е. С. // Язык, культура и литература. – Волгоград, 2019. – Вып. 1. – С. 13-15.
Хильченко, А. С. Библеизмы в английском и русском языке и проблемы перевода / А. С. Хильченко // Вестник Коломенского государственного педагогического института. – 2008. – № 2 (6). – С. 130-140.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2026-11-04T01:41:17+03:00</dcterms:created>
  <dcterms:modified xsi:type="dcterms:W3CDTF">2026-11-04T01:41:17+03:00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