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№14189 (Мурманская область) от 21 марта 2023
</w:t>
      </w:r>
    </w:p>
    <w:p>
      <w:pPr/>
      <w:r>
        <w:rPr/>
        <w:t xml:space="preserve">БИБЛЕЙСКИЕ ПРИТЧИ В ТВОРЧЕСТВЕ ЕСЕНИНА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 можно заказать самостоятельно через службу электронной доставки документов для физических лиц (служба МБА и ЭДД, 1-й этаж, тел. для справок: 45–08–58, mba@mgounb.ru):
Статьи
Боброва, Л. И. Христианская символика на примере анализа стихотворения С. А. Есенина "Осень" / Боброва Л. И. // Литература в школе. – 2012. – № 2. – С. 15 – 18.
Коптев, Л. Н. "Ангелическое" и "демоническое" в поэзии С. Есенина / Л. Н. Коптев // Русская речь. – 2012. – № 4. – С. 32 – 36.
Пащенко, М. Проблема "Китежского текста" и "Инония" Есенина / Михаил Пащенко // Вопросы литературы. – 2011. – № 2. – С. 9 – 58.
Филатова, О. А. Евангельские образы в ранней лирике Сергея Есенина / О. А. Филатова // Русская речь. – 2010. – № 6. – С. 21 – 27.
Филатова, О. А. Поэма С. Есенина "Пришествие" и духовные стихи / О. А. Филатова // Русская речь. – 2011. – № 5. – С. 100 – 106.
Филатова, О. А. Христианские мотивы и образы ранней поэзии С. Есенина / О. А. Филатова // Русская речь. – 2010. – № 4. – С. 34 – 40.
Юдушкина, О. В. Иконографический образ Богородицы в "маленьких" поэмах С. А. Есенина 1917-1919 гг. / О. В. Юдушкина // Религиоведение. – 2009. – № 4. – С. 160 – 164.
Электронные ресурсы
Воронова, О. Е. Евангельская притча о блудном сыне как архетипическая основа лирики С.А. Есенина последних лет / О. Е. Воронова // Современное есениноведение. – 2022. – № 3 (62). – С. 56–63. – URL: https://elibrary.ru/item.asp?id=49462032 (дата обращения: 22.03.2023). – Режим доступа: научная электронная библиотека eLIBRARY.RU, после регистрации.
Соловьева, М. А. Ветхозаветные пророчества и эсхатологические образы Нового Завета в лирике С. А. Есенина 1918 – 1919 гг. / М. А. Соловьева // Проблемы исторической поэтики. – 2014. – № 12. – С. 432 – 455. – URL: https://elibrary.ru/item.asp?id=23060561 (дата обращения: 22.03.2023). – Режим доступа: научная электронная библиотека eLIBRARY.RU, после регистрации.
С уважением, главный библиотекарь отдела информационного обслуживания Павлова Е.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2026-11-04T00:56:18+03:00</dcterms:created>
  <dcterms:modified xsi:type="dcterms:W3CDTF">2026-11-04T00:56:18+03:00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