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№14229 (Мурманск) от 4 апреля 2023
</w:t>
      </w:r>
    </w:p>
    <w:p>
      <w:pPr/>
      <w:r>
        <w:rPr/>
        <w:t xml:space="preserve">Здравствуйте! Меня интересует материал на тему проекта в школе "Скрытые таланты русских композиторов"  (Э. Денисов).
Здравствуйте. Предлагаем Вам библиографический список:
Книга
85.313(2=411.2)6–8Денисов; К92 Купровская-Денисова, Е. О. Мой муж Эдисон Денисов / Екатерина Купровская. – Москва : Музыка, 2014. – 221, [1] с., [8] л. ил., цв. ил., портр. : нот. ил. (1745863 – ИСК)
Статьи       
Каспаров, Ю. С. Каким мы помним Эдисона Денисова / Юрий Каспаров // Музыкальная жизнь. – 2019. – № 4. – С. 12–14 (Прил.).  Аннот.: Воспоминания о Э. Денисове его личности, композиторской деятельности и педагогическом творчестве.
Насонова, М. Эдисон Денисов: свет музыки и судьбы / М. Насонова // Музыка в школе. – 2002. – № 3. – С. 3–8.
Сафронов, А. Е. Попытка портрета / Антон Сафронов // Музыкальная жизнь. – 2019. – № 4. – С. 3–11 (Прил.).  Аннот.: О творчестве композитора Э. Денисова, его музыкальном языке, создании композиторской школы, отношении к современной музыке.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2026-11-03T23:35:46+03:00</dcterms:created>
  <dcterms:modified xsi:type="dcterms:W3CDTF">2026-11-03T23:35:46+03:00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