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№14237 (Мурманская область) от 5 апреля 2023
</w:t>
      </w:r>
    </w:p>
    <w:p>
      <w:pPr/>
      <w:r>
        <w:rPr/>
        <w:t xml:space="preserve">Здравствуйте! Подберите, пожалуйста, список литературы по теме "Кортик глазами очевидцев". Спасибо.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84(2=411.2)6; Б53 Беспалова, Т. О. Кортик капитана Нелидова : [роман] / Татьяна Беспалова. – Москва : Вече, 2021. – 399 с. – (Военные приключения: ВП). (1816281 – ХР)
84(2Рос=Рус)6; Н62 Никитина, Н. Далекое имя твое… : [роман] / Наталия Никитина. – Москва : ОЛМА Медиа Групп, 2013. – 302, [1] с. – (Актуальная проза). (1739985 – АБ)
84(2Рос=Рус)6; Р93 Рыбаков, А. Н. Кортик ; Бронзовая птица ; Выстрел : повести / Анатолий Рыбаков. – Москва : АСТ : Астрель, 2013. – 700, [2] с. (1730736 – АБ 1730737 – АБ)
68.801г; С56 Советские кортики = Soviet dirks : [альбом] / Е. Болдырев, Д. Ильясов, О. Кулаков, Т. Ахвердиев. – [2-е изд., улучш. и доп.]. – Воронеж : Фауст, 2014. – 224 с. : ил., портр. (Ф–1749201 – ХР)
Статьи
Семенов, О. Оружие чести офицерской / О. Семенов // Техника-молодежи. – 2010. – № 9. – С. 50–52.
Скрылев, И. Стилет Мосина, кинжал Геринга и кортик железнодорожника / И. Скрылев // Техника-молодежи. – 2011. – № 9. – С. 44–46.
Суханов, И. П. Кортик адмирала Р. В. Кроуна / И. П. Суханов // Военно-исторический журнал. – 2005. – № 10.
Электронные ресурсы
Ивлиева, И. С. Украшенное подарочное оружие первых лет советской власти в фондах Государственного исторического музея Южного Урала: шашка и кортик Ивана Васильевича Бухвалова / И. С. Ивлиева // Гороховские чтения : материалы тринадцатой региональной музейной конференции, Челябинск, 25 ноября 2022 года. – Челябинск, 2022. – С. 122–125. – URL: https://www.elibrary.ru/item.asp?id=49563123 (дата обращения: 06.04.2023). – Режим доступа: научная электронная библиотека eLIBRARY.RU, после регистрации.
Пинк, И. Б. Кинжалы, ножи и кортики российской армии и флота XX В. В собрании тульского государственного музея оружия / И. Б. Пинк // Мир оружия: история, герои, коллекции : сборник материалов VII Международной научно-практической конференции, Тула, 16–18 октября 2019 года. – Тула, 2020. – С. 390–395. – URL: https://www.elibrary.ru/item.asp?id=43972529 (дата обращения: 06.04.2023). – Режим доступа: научная электронная библиотека eLIBRARY.RU, после регистрации.
Светашова, И. А. История кортика / И. А. Светашова // Международная научно-техническая конференция молодых ученых БГТУ им. В. Г. Шухова, Белгород, 01–30 мая 2015 года / Белгородский государственный технологический университет им. В. Г. Шухова. – Белгород, 2015. – С. 1510–1514. – URL: https://www.elibrary.ru/item.asp?id=24614245 (дата обращения: 06.04.2023).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2026-10-30T11:34:21+03:00</dcterms:created>
  <dcterms:modified xsi:type="dcterms:W3CDTF">2026-10-30T11:34:21+03:00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